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288.0" w:type="dxa"/>
        <w:jc w:val="center"/>
        <w:tblLayout w:type="fixed"/>
        <w:tblLook w:val="0000"/>
      </w:tblPr>
      <w:tblGrid>
        <w:gridCol w:w="4061"/>
        <w:gridCol w:w="5227"/>
        <w:tblGridChange w:id="0">
          <w:tblGrid>
            <w:gridCol w:w="4061"/>
            <w:gridCol w:w="5227"/>
          </w:tblGrid>
        </w:tblGridChange>
      </w:tblGrid>
      <w:tr>
        <w:trPr>
          <w:cantSplit w:val="0"/>
          <w:tblHeader w:val="0"/>
        </w:trPr>
        <w:tc>
          <w:tcPr>
            <w:vAlign w:val="top"/>
          </w:tcPr>
          <w:p w:rsidR="00000000" w:rsidDel="00000000" w:rsidP="00000000" w:rsidRDefault="00000000" w:rsidRPr="00000000" w14:paraId="00000002">
            <w:pPr>
              <w:ind w:left="-108" w:right="-108" w:firstLine="0"/>
              <w:jc w:val="center"/>
              <w:rPr>
                <w:b w:val="0"/>
                <w:bCs w:val="0"/>
                <w:sz w:val="26"/>
                <w:szCs w:val="26"/>
                <w:vertAlign w:val="baseline"/>
              </w:rPr>
            </w:pPr>
            <w:r w:rsidDel="00000000" w:rsidR="00000000" w:rsidRPr="00000000">
              <w:rPr>
                <w:b w:val="1"/>
                <w:bCs w:val="1"/>
                <w:sz w:val="26"/>
                <w:szCs w:val="26"/>
                <w:vertAlign w:val="baseline"/>
                <w:rtl w:val="0"/>
              </w:rPr>
              <w:t xml:space="preserve">BỘ CÔNG THƯƠNG</w:t>
            </w:r>
            <w:r w:rsidDel="00000000" w:rsidR="00000000" w:rsidRPr="00000000">
              <w:rPr>
                <w:rtl w:val="0"/>
              </w:rPr>
            </w:r>
          </w:p>
          <w:p w:rsidR="00000000" w:rsidDel="00000000" w:rsidP="00000000" w:rsidRDefault="00000000" w:rsidRPr="00000000" w14:paraId="00000003">
            <w:pPr>
              <w:spacing w:after="120" w:before="640" w:lineRule="auto"/>
              <w:ind w:left="-108" w:right="-108" w:firstLine="0"/>
              <w:jc w:val="center"/>
              <w:rPr>
                <w:sz w:val="26"/>
                <w:szCs w:val="26"/>
                <w:vertAlign w:val="baseline"/>
              </w:rPr>
            </w:pPr>
            <w:r w:rsidDel="00000000" w:rsidR="00000000" w:rsidRPr="00000000">
              <w:rPr>
                <w:b w:val="1"/>
                <w:bCs w:val="1"/>
                <w:sz w:val="26"/>
                <w:szCs w:val="26"/>
                <w:vertAlign w:val="baseline"/>
                <w:rtl w:val="0"/>
              </w:rPr>
              <w:t xml:space="preserve"> </w:t>
            </w:r>
            <w:r w:rsidDel="00000000" w:rsidR="00000000" w:rsidRPr="00000000">
              <w:rPr>
                <w:sz w:val="26"/>
                <w:szCs w:val="26"/>
                <w:vertAlign w:val="baseline"/>
                <w:rtl w:val="0"/>
              </w:rPr>
              <w:t xml:space="preserve">Số:                  /BCT-ATMT</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800100</wp:posOffset>
                      </wp:positionH>
                      <wp:positionV relativeFrom="paragraph">
                        <wp:posOffset>3810</wp:posOffset>
                      </wp:positionV>
                      <wp:extent cx="800100" cy="12700"/>
                      <wp:effectExtent b="0" l="0" r="0" t="0"/>
                      <wp:wrapNone/>
                      <wp:docPr id="2" name=""/>
                      <a:graphic>
                        <a:graphicData uri="http://schemas.microsoft.com/office/word/2010/wordprocessingShape">
                          <wps:wsp>
                            <wps:cNvCnPr/>
                            <wps:spPr>
                              <a:xfrm>
                                <a:off x="4945950" y="3780000"/>
                                <a:ext cx="8001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800100</wp:posOffset>
                      </wp:positionH>
                      <wp:positionV relativeFrom="paragraph">
                        <wp:posOffset>3810</wp:posOffset>
                      </wp:positionV>
                      <wp:extent cx="800100" cy="12700"/>
                      <wp:effectExtent b="0" l="0" r="0" t="0"/>
                      <wp:wrapNone/>
                      <wp:docPr id="2"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800100" cy="12700"/>
                              </a:xfrm>
                              <a:prstGeom prst="rect"/>
                              <a:ln/>
                            </pic:spPr>
                          </pic:pic>
                        </a:graphicData>
                      </a:graphic>
                    </wp:anchor>
                  </w:drawing>
                </mc:Fallback>
              </mc:AlternateContent>
            </w:r>
          </w:p>
          <w:p w:rsidR="00000000" w:rsidDel="00000000" w:rsidP="00000000" w:rsidRDefault="00000000" w:rsidRPr="00000000" w14:paraId="00000004">
            <w:pPr>
              <w:spacing w:after="60" w:before="60" w:lineRule="auto"/>
              <w:jc w:val="center"/>
              <w:rPr>
                <w:vertAlign w:val="baseline"/>
              </w:rPr>
            </w:pPr>
            <w:r w:rsidDel="00000000" w:rsidR="00000000" w:rsidRPr="00000000">
              <w:rPr>
                <w:vertAlign w:val="baseline"/>
                <w:rtl w:val="0"/>
              </w:rPr>
              <w:t xml:space="preserve">V/v góp ý Dự thảo Thông tư sửa đổi, bổ sung Thông tư số 40/2018/TT-BCT ngày 30 tháng 10 năm 2018 của Bộ trưởng Bộ Công Thương quy định về xây dựng và nội dung các tài liệu quản lý an toàn trong hoạt động dầu khí</w:t>
            </w:r>
          </w:p>
        </w:tc>
        <w:tc>
          <w:tcPr>
            <w:vAlign w:val="top"/>
          </w:tcPr>
          <w:p w:rsidR="00000000" w:rsidDel="00000000" w:rsidP="00000000" w:rsidRDefault="00000000" w:rsidRPr="00000000" w14:paraId="00000005">
            <w:pPr>
              <w:jc w:val="center"/>
              <w:rPr>
                <w:b w:val="0"/>
                <w:bCs w:val="0"/>
                <w:sz w:val="26"/>
                <w:szCs w:val="26"/>
                <w:vertAlign w:val="baseline"/>
              </w:rPr>
            </w:pPr>
            <w:r w:rsidDel="00000000" w:rsidR="00000000" w:rsidRPr="00000000">
              <w:rPr>
                <w:b w:val="1"/>
                <w:bCs w:val="1"/>
                <w:sz w:val="26"/>
                <w:szCs w:val="26"/>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006">
            <w:pPr>
              <w:spacing w:after="120" w:lineRule="auto"/>
              <w:jc w:val="center"/>
              <w:rPr>
                <w:b w:val="0"/>
                <w:bCs w:val="0"/>
                <w:sz w:val="28"/>
                <w:szCs w:val="28"/>
                <w:vertAlign w:val="baseline"/>
              </w:rPr>
            </w:pPr>
            <w:r w:rsidDel="00000000" w:rsidR="00000000" w:rsidRPr="00000000">
              <w:rPr>
                <w:b w:val="1"/>
                <w:bCs w:val="1"/>
                <w:sz w:val="28"/>
                <w:szCs w:val="28"/>
                <w:vertAlign w:val="baseline"/>
                <w:rtl w:val="0"/>
              </w:rPr>
              <w:t xml:space="preserve">Độc lập - Tự do - Hạnh phúc</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490855</wp:posOffset>
                      </wp:positionH>
                      <wp:positionV relativeFrom="paragraph">
                        <wp:posOffset>205104</wp:posOffset>
                      </wp:positionV>
                      <wp:extent cx="2123440" cy="12700"/>
                      <wp:effectExtent b="0" l="0" r="0" t="0"/>
                      <wp:wrapNone/>
                      <wp:docPr id="1" name=""/>
                      <a:graphic>
                        <a:graphicData uri="http://schemas.microsoft.com/office/word/2010/wordprocessingShape">
                          <wps:wsp>
                            <wps:cNvCnPr/>
                            <wps:spPr>
                              <a:xfrm>
                                <a:off x="4284280" y="3780000"/>
                                <a:ext cx="212344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490855</wp:posOffset>
                      </wp:positionH>
                      <wp:positionV relativeFrom="paragraph">
                        <wp:posOffset>205104</wp:posOffset>
                      </wp:positionV>
                      <wp:extent cx="2123440" cy="12700"/>
                      <wp:effectExtent b="0" l="0" r="0" t="0"/>
                      <wp:wrapNone/>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2123440" cy="12700"/>
                              </a:xfrm>
                              <a:prstGeom prst="rect"/>
                              <a:ln/>
                            </pic:spPr>
                          </pic:pic>
                        </a:graphicData>
                      </a:graphic>
                    </wp:anchor>
                  </w:drawing>
                </mc:Fallback>
              </mc:AlternateContent>
            </w:r>
          </w:p>
          <w:p w:rsidR="00000000" w:rsidDel="00000000" w:rsidP="00000000" w:rsidRDefault="00000000" w:rsidRPr="00000000" w14:paraId="00000007">
            <w:pPr>
              <w:spacing w:after="120" w:before="240" w:lineRule="auto"/>
              <w:jc w:val="center"/>
              <w:rPr>
                <w:i w:val="0"/>
                <w:iCs w:val="0"/>
                <w:sz w:val="28"/>
                <w:szCs w:val="28"/>
                <w:vertAlign w:val="baseline"/>
              </w:rPr>
            </w:pPr>
            <w:r w:rsidDel="00000000" w:rsidR="00000000" w:rsidRPr="00000000">
              <w:rPr>
                <w:i w:val="1"/>
                <w:iCs w:val="1"/>
                <w:sz w:val="28"/>
                <w:szCs w:val="28"/>
                <w:vertAlign w:val="baseline"/>
                <w:rtl w:val="0"/>
              </w:rPr>
              <w:t xml:space="preserve">Hà Nội, ngày     tháng 7 năm 2026</w:t>
            </w:r>
            <w:r w:rsidDel="00000000" w:rsidR="00000000" w:rsidRPr="00000000">
              <w:rPr>
                <w:rtl w:val="0"/>
              </w:rPr>
            </w:r>
          </w:p>
        </w:tc>
      </w:tr>
    </w:tbl>
    <w:p w:rsidR="00000000" w:rsidDel="00000000" w:rsidP="00000000" w:rsidRDefault="00000000" w:rsidRPr="00000000" w14:paraId="00000008">
      <w:pPr>
        <w:widowControl w:val="0"/>
        <w:spacing w:before="240" w:lineRule="auto"/>
        <w:jc w:val="center"/>
        <w:rPr>
          <w:sz w:val="28"/>
          <w:szCs w:val="28"/>
          <w:vertAlign w:val="baseline"/>
        </w:rPr>
      </w:pPr>
      <w:r w:rsidDel="00000000" w:rsidR="00000000" w:rsidRPr="00000000">
        <w:rPr>
          <w:sz w:val="28"/>
          <w:szCs w:val="28"/>
          <w:vertAlign w:val="baseline"/>
          <w:rtl w:val="0"/>
        </w:rPr>
        <w:t xml:space="preserve">  Kính gửi: Các Bộ, ngành, địa phương, đơn vị, tổ chức danh sách kèm theo</w:t>
      </w:r>
    </w:p>
    <w:p w:rsidR="00000000" w:rsidDel="00000000" w:rsidP="00000000" w:rsidRDefault="00000000" w:rsidRPr="00000000" w14:paraId="00000009">
      <w:pPr>
        <w:widowControl w:val="0"/>
        <w:spacing w:before="240" w:lineRule="auto"/>
        <w:jc w:val="both"/>
        <w:rPr>
          <w:sz w:val="20"/>
          <w:szCs w:val="20"/>
          <w:vertAlign w:val="baseline"/>
        </w:rPr>
      </w:pPr>
      <w:r w:rsidDel="00000000" w:rsidR="00000000" w:rsidRPr="00000000">
        <w:rPr>
          <w:rtl w:val="0"/>
        </w:rPr>
      </w:r>
    </w:p>
    <w:p w:rsidR="00000000" w:rsidDel="00000000" w:rsidP="00000000" w:rsidRDefault="00000000" w:rsidRPr="00000000" w14:paraId="0000000A">
      <w:pPr>
        <w:widowControl w:val="0"/>
        <w:spacing w:after="120" w:before="120" w:line="264" w:lineRule="auto"/>
        <w:ind w:firstLine="567"/>
        <w:jc w:val="both"/>
        <w:rPr>
          <w:sz w:val="28"/>
          <w:szCs w:val="28"/>
          <w:vertAlign w:val="baseline"/>
        </w:rPr>
      </w:pPr>
      <w:r w:rsidDel="00000000" w:rsidR="00000000" w:rsidRPr="00000000">
        <w:rPr>
          <w:sz w:val="28"/>
          <w:szCs w:val="28"/>
          <w:vertAlign w:val="baseline"/>
          <w:rtl w:val="0"/>
        </w:rPr>
        <w:t xml:space="preserve">Thực hiện kế hoạch xây dựng văn bản quy phạm pháp luật năm 2026, Bộ Công Thương xây dựng dự thảo Thông tư sửa đổi, bổ sung Thông tư số 40/2018/TT-BCT ngày 30 tháng 10 năm 2018 của Bộ trưởng Bộ Công Thương quy định về xây dựng và nội dung các tài liệu quản lý an toàn trong hoạt động dầu khí (dự thảo Thông tư). </w:t>
      </w:r>
    </w:p>
    <w:p w:rsidR="00000000" w:rsidDel="00000000" w:rsidP="00000000" w:rsidRDefault="00000000" w:rsidRPr="00000000" w14:paraId="0000000B">
      <w:pPr>
        <w:widowControl w:val="0"/>
        <w:spacing w:after="120" w:before="120" w:line="264" w:lineRule="auto"/>
        <w:ind w:firstLine="567"/>
        <w:jc w:val="both"/>
        <w:rPr>
          <w:sz w:val="28"/>
          <w:szCs w:val="28"/>
          <w:vertAlign w:val="baseline"/>
        </w:rPr>
      </w:pPr>
      <w:r w:rsidDel="00000000" w:rsidR="00000000" w:rsidRPr="00000000">
        <w:rPr>
          <w:sz w:val="28"/>
          <w:szCs w:val="28"/>
          <w:vertAlign w:val="baseline"/>
          <w:rtl w:val="0"/>
        </w:rPr>
        <w:t xml:space="preserve">Căn cứ quy định của Luật Ban hành văn bản quy phạm pháp luật, Bộ Công Thương đề nghị các cơ quan, tổ chức nghiên cứu, cho ý kiến đối với hồ sơ dự thảo Thông tư. </w:t>
      </w:r>
    </w:p>
    <w:p w:rsidR="00000000" w:rsidDel="00000000" w:rsidP="00000000" w:rsidRDefault="00000000" w:rsidRPr="00000000" w14:paraId="0000000C">
      <w:pPr>
        <w:widowControl w:val="0"/>
        <w:spacing w:after="120" w:before="120" w:line="264" w:lineRule="auto"/>
        <w:ind w:firstLine="567"/>
        <w:jc w:val="both"/>
        <w:rPr>
          <w:sz w:val="28"/>
          <w:szCs w:val="28"/>
          <w:vertAlign w:val="baseline"/>
        </w:rPr>
      </w:pPr>
      <w:r w:rsidDel="00000000" w:rsidR="00000000" w:rsidRPr="00000000">
        <w:rPr>
          <w:sz w:val="28"/>
          <w:szCs w:val="28"/>
          <w:vertAlign w:val="baseline"/>
          <w:rtl w:val="0"/>
        </w:rPr>
        <w:t xml:space="preserve">Các tài liệu gửi kèm bao gồm: (i) Dự thảo Tờ trình; (ii) Dự thảo Thông tư; (iii) Bản so sánh, thuyết minh nội dung dự thảo và các tài liệu khác có liên quan. </w:t>
      </w:r>
    </w:p>
    <w:p w:rsidR="00000000" w:rsidDel="00000000" w:rsidP="00000000" w:rsidRDefault="00000000" w:rsidRPr="00000000" w14:paraId="0000000D">
      <w:pPr>
        <w:widowControl w:val="0"/>
        <w:spacing w:after="120" w:before="120" w:line="264" w:lineRule="auto"/>
        <w:ind w:firstLine="567"/>
        <w:jc w:val="both"/>
        <w:rPr>
          <w:sz w:val="28"/>
          <w:szCs w:val="28"/>
          <w:vertAlign w:val="baseline"/>
        </w:rPr>
      </w:pPr>
      <w:r w:rsidDel="00000000" w:rsidR="00000000" w:rsidRPr="00000000">
        <w:rPr>
          <w:sz w:val="28"/>
          <w:szCs w:val="28"/>
          <w:vertAlign w:val="baseline"/>
          <w:rtl w:val="0"/>
        </w:rPr>
        <w:t xml:space="preserve">Ý kiến tham gia góp ý đề nghị gửi về Bộ Công Thương (qua Cục Kỹ thuật an toàn và Môi trường công nghiệp, địa chỉ: 25 Ngô Quyền, Cửa Nam, Hà Nội; Điện thoại: 024.22218314; Email: </w:t>
      </w:r>
      <w:hyperlink r:id="rId7">
        <w:r w:rsidDel="00000000" w:rsidR="00000000" w:rsidRPr="00000000">
          <w:rPr>
            <w:color w:val="0000ff"/>
            <w:sz w:val="28"/>
            <w:szCs w:val="28"/>
            <w:u w:val="single"/>
            <w:vertAlign w:val="baseline"/>
            <w:rtl w:val="0"/>
          </w:rPr>
          <w:t xml:space="preserve">MaiDTH@moit.gov.vn</w:t>
        </w:r>
      </w:hyperlink>
      <w:r w:rsidDel="00000000" w:rsidR="00000000" w:rsidRPr="00000000">
        <w:rPr>
          <w:sz w:val="28"/>
          <w:szCs w:val="28"/>
          <w:vertAlign w:val="baseline"/>
          <w:rtl w:val="0"/>
        </w:rPr>
        <w:t xml:space="preserve">) </w:t>
      </w:r>
      <w:r w:rsidDel="00000000" w:rsidR="00000000" w:rsidRPr="00000000">
        <w:rPr>
          <w:b w:val="1"/>
          <w:bCs w:val="1"/>
          <w:sz w:val="28"/>
          <w:szCs w:val="28"/>
          <w:vertAlign w:val="baseline"/>
          <w:rtl w:val="0"/>
        </w:rPr>
        <w:t xml:space="preserve">trước ngày 03 tháng 8 năm 2026</w:t>
      </w:r>
      <w:r w:rsidDel="00000000" w:rsidR="00000000" w:rsidRPr="00000000">
        <w:rPr>
          <w:sz w:val="28"/>
          <w:szCs w:val="28"/>
          <w:vertAlign w:val="baseline"/>
          <w:rtl w:val="0"/>
        </w:rPr>
        <w:t xml:space="preserve"> để tổng hợp, tiếp thu và chỉnh lý. Hồ sơ lấy ý kiến được đăng tải trên Cổng thông tin điện tử của Bộ Công Thương (</w:t>
      </w:r>
      <w:hyperlink r:id="rId8">
        <w:r w:rsidDel="00000000" w:rsidR="00000000" w:rsidRPr="00000000">
          <w:rPr>
            <w:sz w:val="28"/>
            <w:szCs w:val="28"/>
            <w:vertAlign w:val="baseline"/>
            <w:rtl w:val="0"/>
          </w:rPr>
          <w:t xml:space="preserve">http://www.moit.gov.vn</w:t>
        </w:r>
      </w:hyperlink>
      <w:r w:rsidDel="00000000" w:rsidR="00000000" w:rsidRPr="00000000">
        <w:rPr>
          <w:sz w:val="28"/>
          <w:szCs w:val="28"/>
          <w:vertAlign w:val="baseline"/>
          <w:rtl w:val="0"/>
        </w:rPr>
        <w:t xml:space="preserve">).</w:t>
      </w:r>
    </w:p>
    <w:p w:rsidR="00000000" w:rsidDel="00000000" w:rsidP="00000000" w:rsidRDefault="00000000" w:rsidRPr="00000000" w14:paraId="0000000E">
      <w:pPr>
        <w:widowControl w:val="0"/>
        <w:spacing w:after="120" w:before="120" w:line="264" w:lineRule="auto"/>
        <w:ind w:firstLine="567"/>
        <w:jc w:val="both"/>
        <w:rPr>
          <w:sz w:val="28"/>
          <w:szCs w:val="28"/>
          <w:vertAlign w:val="baseline"/>
        </w:rPr>
      </w:pPr>
      <w:r w:rsidDel="00000000" w:rsidR="00000000" w:rsidRPr="00000000">
        <w:rPr>
          <w:sz w:val="28"/>
          <w:szCs w:val="28"/>
          <w:vertAlign w:val="baseline"/>
          <w:rtl w:val="0"/>
        </w:rPr>
        <w:t xml:space="preserve">Sau thời gian trên, nếu không nhận được văn bản góp ý, Bộ Công Thương được hiểu rằng Quý cơ quan đồng ý với các nội dung của Dự thảo./.</w:t>
      </w:r>
    </w:p>
    <w:tbl>
      <w:tblPr>
        <w:tblStyle w:val="Table2"/>
        <w:tblW w:w="9126.0" w:type="dxa"/>
        <w:jc w:val="center"/>
        <w:tblLayout w:type="fixed"/>
        <w:tblLook w:val="0000"/>
      </w:tblPr>
      <w:tblGrid>
        <w:gridCol w:w="4563"/>
        <w:gridCol w:w="4563"/>
        <w:tblGridChange w:id="0">
          <w:tblGrid>
            <w:gridCol w:w="4563"/>
            <w:gridCol w:w="4563"/>
          </w:tblGrid>
        </w:tblGridChange>
      </w:tblGrid>
      <w:tr>
        <w:trPr>
          <w:cantSplit w:val="0"/>
          <w:trHeight w:val="2031" w:hRule="atLeast"/>
          <w:tblHeader w:val="0"/>
        </w:trPr>
        <w:tc>
          <w:tcPr>
            <w:vAlign w:val="top"/>
          </w:tcPr>
          <w:p w:rsidR="00000000" w:rsidDel="00000000" w:rsidP="00000000" w:rsidRDefault="00000000" w:rsidRPr="00000000" w14:paraId="0000000F">
            <w:pPr>
              <w:jc w:val="both"/>
              <w:rPr>
                <w:b w:val="0"/>
                <w:bCs w:val="0"/>
                <w:i w:val="0"/>
                <w:iCs w:val="0"/>
                <w:vertAlign w:val="baseline"/>
              </w:rPr>
            </w:pPr>
            <w:r w:rsidDel="00000000" w:rsidR="00000000" w:rsidRPr="00000000">
              <w:rPr>
                <w:b w:val="1"/>
                <w:bCs w:val="1"/>
                <w:i w:val="1"/>
                <w:iCs w:val="1"/>
                <w:vertAlign w:val="baseline"/>
                <w:rtl w:val="0"/>
              </w:rPr>
              <w:t xml:space="preserve">Nơi nhận:</w:t>
            </w:r>
            <w:r w:rsidDel="00000000" w:rsidR="00000000" w:rsidRPr="00000000">
              <w:rPr>
                <w:rtl w:val="0"/>
              </w:rPr>
            </w:r>
          </w:p>
          <w:p w:rsidR="00000000" w:rsidDel="00000000" w:rsidP="00000000" w:rsidRDefault="00000000" w:rsidRPr="00000000" w14:paraId="00000010">
            <w:pPr>
              <w:jc w:val="both"/>
              <w:rPr>
                <w:sz w:val="22"/>
                <w:szCs w:val="22"/>
                <w:vertAlign w:val="baseline"/>
              </w:rPr>
            </w:pPr>
            <w:r w:rsidDel="00000000" w:rsidR="00000000" w:rsidRPr="00000000">
              <w:rPr>
                <w:sz w:val="22"/>
                <w:szCs w:val="22"/>
                <w:vertAlign w:val="baseline"/>
                <w:rtl w:val="0"/>
              </w:rPr>
              <w:t xml:space="preserve">- Như trên;</w:t>
            </w:r>
          </w:p>
          <w:p w:rsidR="00000000" w:rsidDel="00000000" w:rsidP="00000000" w:rsidRDefault="00000000" w:rsidRPr="00000000" w14:paraId="00000011">
            <w:pPr>
              <w:jc w:val="both"/>
              <w:rPr>
                <w:sz w:val="22"/>
                <w:szCs w:val="22"/>
                <w:vertAlign w:val="baseline"/>
              </w:rPr>
            </w:pPr>
            <w:r w:rsidDel="00000000" w:rsidR="00000000" w:rsidRPr="00000000">
              <w:rPr>
                <w:sz w:val="22"/>
                <w:szCs w:val="22"/>
                <w:vertAlign w:val="baseline"/>
                <w:rtl w:val="0"/>
              </w:rPr>
              <w:t xml:space="preserve">- Bộ trưởng (để b/c);</w:t>
            </w:r>
          </w:p>
          <w:p w:rsidR="00000000" w:rsidDel="00000000" w:rsidP="00000000" w:rsidRDefault="00000000" w:rsidRPr="00000000" w14:paraId="00000012">
            <w:pPr>
              <w:jc w:val="both"/>
              <w:rPr>
                <w:sz w:val="22"/>
                <w:szCs w:val="22"/>
                <w:vertAlign w:val="baseline"/>
              </w:rPr>
            </w:pPr>
            <w:r w:rsidDel="00000000" w:rsidR="00000000" w:rsidRPr="00000000">
              <w:rPr>
                <w:sz w:val="22"/>
                <w:szCs w:val="22"/>
                <w:vertAlign w:val="baseline"/>
                <w:rtl w:val="0"/>
              </w:rPr>
              <w:t xml:space="preserve">- Lưu: VT, ATMT.</w:t>
            </w:r>
          </w:p>
          <w:p w:rsidR="00000000" w:rsidDel="00000000" w:rsidP="00000000" w:rsidRDefault="00000000" w:rsidRPr="00000000" w14:paraId="00000013">
            <w:pPr>
              <w:jc w:val="both"/>
              <w:rPr>
                <w:sz w:val="22"/>
                <w:szCs w:val="22"/>
                <w:vertAlign w:val="baseline"/>
              </w:rPr>
            </w:pPr>
            <w:r w:rsidDel="00000000" w:rsidR="00000000" w:rsidRPr="00000000">
              <w:rPr>
                <w:rtl w:val="0"/>
              </w:rPr>
            </w:r>
          </w:p>
          <w:p w:rsidR="00000000" w:rsidDel="00000000" w:rsidP="00000000" w:rsidRDefault="00000000" w:rsidRPr="00000000" w14:paraId="00000014">
            <w:pPr>
              <w:rPr>
                <w:sz w:val="22"/>
                <w:szCs w:val="22"/>
                <w:vertAlign w:val="baseline"/>
              </w:rPr>
            </w:pPr>
            <w:r w:rsidDel="00000000" w:rsidR="00000000" w:rsidRPr="00000000">
              <w:rPr>
                <w:sz w:val="22"/>
                <w:szCs w:val="22"/>
                <w:vertAlign w:val="baseline"/>
                <w:rtl w:val="0"/>
              </w:rPr>
              <w:t xml:space="preserve">Hồ sơ kèm theo đề nghị truy cập mã QR: </w:t>
            </w:r>
          </w:p>
          <w:p w:rsidR="00000000" w:rsidDel="00000000" w:rsidP="00000000" w:rsidRDefault="00000000" w:rsidRPr="00000000" w14:paraId="00000015">
            <w:pPr>
              <w:rPr>
                <w:sz w:val="22"/>
                <w:szCs w:val="22"/>
                <w:vertAlign w:val="baseline"/>
              </w:rPr>
            </w:pPr>
            <w:r w:rsidDel="00000000" w:rsidR="00000000" w:rsidRPr="00000000">
              <w:rPr>
                <w:rFonts w:ascii="inherit" w:cs="inherit" w:eastAsia="inherit" w:hAnsi="inherit"/>
                <w:b w:val="1"/>
                <w:bCs w:val="1"/>
                <w:color w:val="080809"/>
                <w:sz w:val="21"/>
                <w:szCs w:val="21"/>
                <w:highlight w:val="white"/>
                <w:vertAlign w:val="baseline"/>
              </w:rPr>
              <w:drawing>
                <wp:inline distB="0" distT="0" distL="114300" distR="114300">
                  <wp:extent cx="809625" cy="809625"/>
                  <wp:effectExtent b="0" l="0" r="0" t="0"/>
                  <wp:docPr descr="C:\Users\Mai\Downloads\qrcode_375060385_7bceb4c82d81d0ccb2eb9c8d7f75440c.png" id="3" name="image1.png"/>
                  <a:graphic>
                    <a:graphicData uri="http://schemas.openxmlformats.org/drawingml/2006/picture">
                      <pic:pic>
                        <pic:nvPicPr>
                          <pic:cNvPr descr="C:\Users\Mai\Downloads\qrcode_375060385_7bceb4c82d81d0ccb2eb9c8d7f75440c.png" id="0" name="image1.png"/>
                          <pic:cNvPicPr preferRelativeResize="0"/>
                        </pic:nvPicPr>
                        <pic:blipFill>
                          <a:blip r:embed="rId9"/>
                          <a:srcRect b="0" l="0" r="0" t="0"/>
                          <a:stretch>
                            <a:fillRect/>
                          </a:stretch>
                        </pic:blipFill>
                        <pic:spPr>
                          <a:xfrm>
                            <a:off x="0" y="0"/>
                            <a:ext cx="809625" cy="809625"/>
                          </a:xfrm>
                          <a:prstGeom prst="rect"/>
                          <a:ln/>
                        </pic:spPr>
                      </pic:pic>
                    </a:graphicData>
                  </a:graphic>
                </wp:inline>
              </w:drawing>
            </w:r>
            <w:r w:rsidDel="00000000" w:rsidR="00000000" w:rsidRPr="00000000">
              <w:rPr>
                <w:rtl w:val="0"/>
              </w:rPr>
            </w:r>
          </w:p>
          <w:p w:rsidR="00000000" w:rsidDel="00000000" w:rsidP="00000000" w:rsidRDefault="00000000" w:rsidRPr="00000000" w14:paraId="00000016">
            <w:pPr>
              <w:jc w:val="both"/>
              <w:rPr>
                <w:b w:val="0"/>
                <w:bCs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017">
            <w:pPr>
              <w:pStyle w:val="Heading4"/>
              <w:jc w:val="center"/>
              <w:rPr>
                <w:vertAlign w:val="baseline"/>
              </w:rPr>
            </w:pPr>
            <w:r w:rsidDel="00000000" w:rsidR="00000000" w:rsidRPr="00000000">
              <w:rPr>
                <w:b w:val="1"/>
                <w:bCs w:val="1"/>
                <w:vertAlign w:val="baseline"/>
                <w:rtl w:val="0"/>
              </w:rPr>
              <w:t xml:space="preserve">KT. BỘ TRƯỞNG</w:t>
            </w:r>
            <w:r w:rsidDel="00000000" w:rsidR="00000000" w:rsidRPr="00000000">
              <w:rPr>
                <w:rtl w:val="0"/>
              </w:rPr>
            </w:r>
          </w:p>
          <w:p w:rsidR="00000000" w:rsidDel="00000000" w:rsidP="00000000" w:rsidRDefault="00000000" w:rsidRPr="00000000" w14:paraId="00000018">
            <w:pPr>
              <w:jc w:val="center"/>
              <w:rPr>
                <w:b w:val="0"/>
                <w:bCs w:val="0"/>
                <w:sz w:val="28"/>
                <w:szCs w:val="28"/>
                <w:vertAlign w:val="baseline"/>
              </w:rPr>
            </w:pPr>
            <w:r w:rsidDel="00000000" w:rsidR="00000000" w:rsidRPr="00000000">
              <w:rPr>
                <w:b w:val="1"/>
                <w:bCs w:val="1"/>
                <w:sz w:val="28"/>
                <w:szCs w:val="28"/>
                <w:vertAlign w:val="baseline"/>
                <w:rtl w:val="0"/>
              </w:rPr>
              <w:t xml:space="preserve">THỨ TRƯỞNG</w:t>
            </w:r>
            <w:r w:rsidDel="00000000" w:rsidR="00000000" w:rsidRPr="00000000">
              <w:rPr>
                <w:rtl w:val="0"/>
              </w:rPr>
            </w:r>
          </w:p>
          <w:p w:rsidR="00000000" w:rsidDel="00000000" w:rsidP="00000000" w:rsidRDefault="00000000" w:rsidRPr="00000000" w14:paraId="00000019">
            <w:pPr>
              <w:pStyle w:val="Heading4"/>
              <w:jc w:val="center"/>
              <w:rPr>
                <w:vertAlign w:val="baseline"/>
              </w:rPr>
            </w:pPr>
            <w:r w:rsidDel="00000000" w:rsidR="00000000" w:rsidRPr="00000000">
              <w:rPr>
                <w:rtl w:val="0"/>
              </w:rPr>
            </w:r>
          </w:p>
          <w:p w:rsidR="00000000" w:rsidDel="00000000" w:rsidP="00000000" w:rsidRDefault="00000000" w:rsidRPr="00000000" w14:paraId="0000001A">
            <w:pPr>
              <w:jc w:val="center"/>
              <w:rPr>
                <w:sz w:val="28"/>
                <w:szCs w:val="28"/>
                <w:vertAlign w:val="baseline"/>
              </w:rPr>
            </w:pPr>
            <w:r w:rsidDel="00000000" w:rsidR="00000000" w:rsidRPr="00000000">
              <w:rPr>
                <w:rtl w:val="0"/>
              </w:rPr>
            </w:r>
          </w:p>
          <w:p w:rsidR="00000000" w:rsidDel="00000000" w:rsidP="00000000" w:rsidRDefault="00000000" w:rsidRPr="00000000" w14:paraId="0000001B">
            <w:pPr>
              <w:jc w:val="center"/>
              <w:rPr>
                <w:sz w:val="28"/>
                <w:szCs w:val="28"/>
                <w:vertAlign w:val="baseline"/>
              </w:rPr>
            </w:pPr>
            <w:r w:rsidDel="00000000" w:rsidR="00000000" w:rsidRPr="00000000">
              <w:rPr>
                <w:rtl w:val="0"/>
              </w:rPr>
            </w:r>
          </w:p>
          <w:p w:rsidR="00000000" w:rsidDel="00000000" w:rsidP="00000000" w:rsidRDefault="00000000" w:rsidRPr="00000000" w14:paraId="0000001C">
            <w:pPr>
              <w:jc w:val="center"/>
              <w:rPr>
                <w:sz w:val="28"/>
                <w:szCs w:val="28"/>
                <w:vertAlign w:val="baseline"/>
              </w:rPr>
            </w:pPr>
            <w:r w:rsidDel="00000000" w:rsidR="00000000" w:rsidRPr="00000000">
              <w:rPr>
                <w:rtl w:val="0"/>
              </w:rPr>
            </w:r>
          </w:p>
          <w:p w:rsidR="00000000" w:rsidDel="00000000" w:rsidP="00000000" w:rsidRDefault="00000000" w:rsidRPr="00000000" w14:paraId="0000001D">
            <w:pPr>
              <w:jc w:val="center"/>
              <w:rPr>
                <w:sz w:val="28"/>
                <w:szCs w:val="28"/>
                <w:vertAlign w:val="baseline"/>
              </w:rPr>
            </w:pPr>
            <w:r w:rsidDel="00000000" w:rsidR="00000000" w:rsidRPr="00000000">
              <w:rPr>
                <w:rtl w:val="0"/>
              </w:rPr>
            </w:r>
          </w:p>
          <w:p w:rsidR="00000000" w:rsidDel="00000000" w:rsidP="00000000" w:rsidRDefault="00000000" w:rsidRPr="00000000" w14:paraId="0000001E">
            <w:pPr>
              <w:spacing w:before="60" w:lineRule="auto"/>
              <w:jc w:val="center"/>
              <w:rPr>
                <w:b w:val="0"/>
                <w:bCs w:val="0"/>
                <w:sz w:val="26"/>
                <w:szCs w:val="26"/>
                <w:vertAlign w:val="baseline"/>
              </w:rPr>
            </w:pPr>
            <w:r w:rsidDel="00000000" w:rsidR="00000000" w:rsidRPr="00000000">
              <w:rPr>
                <w:b w:val="1"/>
                <w:bCs w:val="1"/>
                <w:sz w:val="28"/>
                <w:szCs w:val="28"/>
                <w:vertAlign w:val="baseline"/>
                <w:rtl w:val="0"/>
              </w:rPr>
              <w:t xml:space="preserve">Trương Thanh Hoài</w:t>
            </w:r>
            <w:r w:rsidDel="00000000" w:rsidR="00000000" w:rsidRPr="00000000">
              <w:rPr>
                <w:rtl w:val="0"/>
              </w:rPr>
            </w:r>
          </w:p>
        </w:tc>
      </w:tr>
    </w:tbl>
    <w:p w:rsidR="00000000" w:rsidDel="00000000" w:rsidP="00000000" w:rsidRDefault="00000000" w:rsidRPr="00000000" w14:paraId="0000001F">
      <w:pPr>
        <w:rPr>
          <w:sz w:val="4"/>
          <w:szCs w:val="4"/>
          <w:vertAlign w:val="baseline"/>
        </w:rPr>
      </w:pPr>
      <w:r w:rsidDel="00000000" w:rsidR="00000000" w:rsidRPr="00000000">
        <w:rPr>
          <w:rtl w:val="0"/>
        </w:rPr>
      </w:r>
    </w:p>
    <w:p w:rsidR="00000000" w:rsidDel="00000000" w:rsidP="00000000" w:rsidRDefault="00000000" w:rsidRPr="00000000" w14:paraId="00000020">
      <w:pPr>
        <w:rPr>
          <w:sz w:val="4"/>
          <w:szCs w:val="4"/>
          <w:vertAlign w:val="baseline"/>
        </w:rPr>
      </w:pPr>
      <w:r w:rsidDel="00000000" w:rsidR="00000000" w:rsidRPr="00000000">
        <w:rPr>
          <w:rtl w:val="0"/>
        </w:rPr>
      </w:r>
    </w:p>
    <w:p w:rsidR="00000000" w:rsidDel="00000000" w:rsidP="00000000" w:rsidRDefault="00000000" w:rsidRPr="00000000" w14:paraId="00000021">
      <w:pPr>
        <w:rPr>
          <w:sz w:val="4"/>
          <w:szCs w:val="4"/>
          <w:vertAlign w:val="baseline"/>
        </w:rPr>
      </w:pPr>
      <w:r w:rsidDel="00000000" w:rsidR="00000000" w:rsidRPr="00000000">
        <w:rPr>
          <w:rtl w:val="0"/>
        </w:rPr>
      </w:r>
    </w:p>
    <w:p w:rsidR="00000000" w:rsidDel="00000000" w:rsidP="00000000" w:rsidRDefault="00000000" w:rsidRPr="00000000" w14:paraId="00000022">
      <w:pPr>
        <w:rPr>
          <w:sz w:val="4"/>
          <w:szCs w:val="4"/>
          <w:vertAlign w:val="baseline"/>
        </w:rPr>
      </w:pPr>
      <w:r w:rsidDel="00000000" w:rsidR="00000000" w:rsidRPr="00000000">
        <w:rPr>
          <w:rtl w:val="0"/>
        </w:rPr>
      </w:r>
    </w:p>
    <w:p w:rsidR="00000000" w:rsidDel="00000000" w:rsidP="00000000" w:rsidRDefault="00000000" w:rsidRPr="00000000" w14:paraId="00000023">
      <w:pPr>
        <w:rPr>
          <w:sz w:val="4"/>
          <w:szCs w:val="4"/>
          <w:vertAlign w:val="baseline"/>
        </w:rPr>
      </w:pPr>
      <w:r w:rsidDel="00000000" w:rsidR="00000000" w:rsidRPr="00000000">
        <w:rPr>
          <w:rtl w:val="0"/>
        </w:rPr>
      </w:r>
    </w:p>
    <w:p w:rsidR="00000000" w:rsidDel="00000000" w:rsidP="00000000" w:rsidRDefault="00000000" w:rsidRPr="00000000" w14:paraId="00000024">
      <w:pPr>
        <w:rPr>
          <w:sz w:val="4"/>
          <w:szCs w:val="4"/>
          <w:vertAlign w:val="baseline"/>
        </w:rPr>
      </w:pPr>
      <w:r w:rsidDel="00000000" w:rsidR="00000000" w:rsidRPr="00000000">
        <w:rPr>
          <w:rtl w:val="0"/>
        </w:rPr>
      </w:r>
    </w:p>
    <w:p w:rsidR="00000000" w:rsidDel="00000000" w:rsidP="00000000" w:rsidRDefault="00000000" w:rsidRPr="00000000" w14:paraId="00000025">
      <w:pPr>
        <w:rPr>
          <w:sz w:val="4"/>
          <w:szCs w:val="4"/>
          <w:vertAlign w:val="baseline"/>
        </w:rPr>
      </w:pPr>
      <w:r w:rsidDel="00000000" w:rsidR="00000000" w:rsidRPr="00000000">
        <w:rPr>
          <w:rtl w:val="0"/>
        </w:rPr>
      </w:r>
    </w:p>
    <w:p w:rsidR="00000000" w:rsidDel="00000000" w:rsidP="00000000" w:rsidRDefault="00000000" w:rsidRPr="00000000" w14:paraId="00000026">
      <w:pPr>
        <w:rPr>
          <w:sz w:val="4"/>
          <w:szCs w:val="4"/>
          <w:vertAlign w:val="baseline"/>
        </w:rPr>
      </w:pPr>
      <w:r w:rsidDel="00000000" w:rsidR="00000000" w:rsidRPr="00000000">
        <w:rPr>
          <w:rtl w:val="0"/>
        </w:rPr>
      </w:r>
    </w:p>
    <w:p w:rsidR="00000000" w:rsidDel="00000000" w:rsidP="00000000" w:rsidRDefault="00000000" w:rsidRPr="00000000" w14:paraId="00000027">
      <w:pPr>
        <w:rPr>
          <w:sz w:val="4"/>
          <w:szCs w:val="4"/>
          <w:vertAlign w:val="baseline"/>
        </w:rPr>
      </w:pPr>
      <w:r w:rsidDel="00000000" w:rsidR="00000000" w:rsidRPr="00000000">
        <w:rPr>
          <w:rtl w:val="0"/>
        </w:rPr>
      </w:r>
    </w:p>
    <w:p w:rsidR="00000000" w:rsidDel="00000000" w:rsidP="00000000" w:rsidRDefault="00000000" w:rsidRPr="00000000" w14:paraId="00000028">
      <w:pPr>
        <w:rPr>
          <w:sz w:val="4"/>
          <w:szCs w:val="4"/>
          <w:vertAlign w:val="baseline"/>
        </w:rPr>
      </w:pPr>
      <w:r w:rsidDel="00000000" w:rsidR="00000000" w:rsidRPr="00000000">
        <w:rPr>
          <w:rtl w:val="0"/>
        </w:rPr>
      </w:r>
    </w:p>
    <w:p w:rsidR="00000000" w:rsidDel="00000000" w:rsidP="00000000" w:rsidRDefault="00000000" w:rsidRPr="00000000" w14:paraId="00000029">
      <w:pPr>
        <w:rPr>
          <w:sz w:val="4"/>
          <w:szCs w:val="4"/>
          <w:vertAlign w:val="baseline"/>
        </w:rPr>
      </w:pPr>
      <w:r w:rsidDel="00000000" w:rsidR="00000000" w:rsidRPr="00000000">
        <w:rPr>
          <w:rtl w:val="0"/>
        </w:rPr>
      </w:r>
    </w:p>
    <w:p w:rsidR="00000000" w:rsidDel="00000000" w:rsidP="00000000" w:rsidRDefault="00000000" w:rsidRPr="00000000" w14:paraId="0000002A">
      <w:pPr>
        <w:rPr>
          <w:sz w:val="4"/>
          <w:szCs w:val="4"/>
          <w:vertAlign w:val="baseline"/>
        </w:rPr>
      </w:pPr>
      <w:r w:rsidDel="00000000" w:rsidR="00000000" w:rsidRPr="00000000">
        <w:rPr>
          <w:rtl w:val="0"/>
        </w:rPr>
      </w:r>
    </w:p>
    <w:p w:rsidR="00000000" w:rsidDel="00000000" w:rsidP="00000000" w:rsidRDefault="00000000" w:rsidRPr="00000000" w14:paraId="0000002B">
      <w:pPr>
        <w:rPr>
          <w:sz w:val="4"/>
          <w:szCs w:val="4"/>
          <w:vertAlign w:val="baseline"/>
        </w:rPr>
      </w:pPr>
      <w:r w:rsidDel="00000000" w:rsidR="00000000" w:rsidRPr="00000000">
        <w:rPr>
          <w:rtl w:val="0"/>
        </w:rPr>
      </w:r>
    </w:p>
    <w:p w:rsidR="00000000" w:rsidDel="00000000" w:rsidP="00000000" w:rsidRDefault="00000000" w:rsidRPr="00000000" w14:paraId="0000002C">
      <w:pPr>
        <w:tabs>
          <w:tab w:val="left" w:leader="none" w:pos="6739"/>
        </w:tabs>
        <w:jc w:val="center"/>
        <w:rPr>
          <w:sz w:val="4"/>
          <w:szCs w:val="4"/>
          <w:vertAlign w:val="baseline"/>
        </w:rPr>
      </w:pPr>
      <w:r w:rsidDel="00000000" w:rsidR="00000000" w:rsidRPr="00000000">
        <w:rPr>
          <w:b w:val="1"/>
          <w:bCs w:val="1"/>
          <w:sz w:val="28"/>
          <w:szCs w:val="28"/>
          <w:vertAlign w:val="baseline"/>
          <w:rtl w:val="0"/>
        </w:rPr>
        <w:t xml:space="preserve">DANH SÁCH CÁC TỔ CHỨC XIN Ý KIẾN</w:t>
      </w:r>
      <w:r w:rsidDel="00000000" w:rsidR="00000000" w:rsidRPr="00000000">
        <w:rPr>
          <w:rtl w:val="0"/>
        </w:rPr>
      </w:r>
    </w:p>
    <w:p w:rsidR="00000000" w:rsidDel="00000000" w:rsidP="00000000" w:rsidRDefault="00000000" w:rsidRPr="00000000" w14:paraId="0000002D">
      <w:pPr>
        <w:rPr>
          <w:sz w:val="28"/>
          <w:szCs w:val="28"/>
          <w:vertAlign w:val="baseline"/>
        </w:rPr>
      </w:pPr>
      <w:r w:rsidDel="00000000" w:rsidR="00000000" w:rsidRPr="00000000">
        <w:rPr>
          <w:rtl w:val="0"/>
        </w:rPr>
      </w:r>
    </w:p>
    <w:p w:rsidR="00000000" w:rsidDel="00000000" w:rsidP="00000000" w:rsidRDefault="00000000" w:rsidRPr="00000000" w14:paraId="0000002E">
      <w:pPr>
        <w:jc w:val="center"/>
        <w:rPr>
          <w:sz w:val="28"/>
          <w:szCs w:val="28"/>
          <w:vertAlign w:val="baseline"/>
        </w:rPr>
      </w:pPr>
      <w:r w:rsidDel="00000000" w:rsidR="00000000" w:rsidRPr="00000000">
        <w:rPr>
          <w:sz w:val="28"/>
          <w:szCs w:val="28"/>
          <w:vertAlign w:val="baseline"/>
          <w:rtl w:val="0"/>
        </w:rPr>
        <w:t xml:space="preserve">Dự thảo Thông tư sửa đổi, bổ sung Thông tư số 40/2018/TT-BCT ngày 30 tháng 10 năm 2018 của Bộ trưởng Bộ Công Thương quy định về xây dựng và nội dung các tài liệu quản lý an toàn trong hoạt động dầu khí</w:t>
      </w:r>
    </w:p>
    <w:p w:rsidR="00000000" w:rsidDel="00000000" w:rsidP="00000000" w:rsidRDefault="00000000" w:rsidRPr="00000000" w14:paraId="0000002F">
      <w:pPr>
        <w:jc w:val="center"/>
        <w:rPr>
          <w:sz w:val="28"/>
          <w:szCs w:val="28"/>
          <w:vertAlign w:val="baseline"/>
        </w:rPr>
      </w:pPr>
      <w:r w:rsidDel="00000000" w:rsidR="00000000" w:rsidRPr="00000000">
        <w:rPr>
          <w:rtl w:val="0"/>
        </w:rPr>
      </w:r>
    </w:p>
    <w:tbl>
      <w:tblPr>
        <w:tblStyle w:val="Table3"/>
        <w:tblW w:w="900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46"/>
        <w:gridCol w:w="8258"/>
        <w:tblGridChange w:id="0">
          <w:tblGrid>
            <w:gridCol w:w="746"/>
            <w:gridCol w:w="8258"/>
          </w:tblGrid>
        </w:tblGridChange>
      </w:tblGrid>
      <w:tr>
        <w:trPr>
          <w:cantSplit w:val="0"/>
          <w:tblHeader w:val="1"/>
        </w:trPr>
        <w:tc>
          <w:tcPr>
            <w:vAlign w:val="top"/>
          </w:tcPr>
          <w:p w:rsidR="00000000" w:rsidDel="00000000" w:rsidP="00000000" w:rsidRDefault="00000000" w:rsidRPr="00000000" w14:paraId="00000030">
            <w:pPr>
              <w:widowControl w:val="0"/>
              <w:spacing w:after="60" w:before="60" w:lineRule="auto"/>
              <w:jc w:val="center"/>
              <w:rPr>
                <w:b w:val="0"/>
                <w:bCs w:val="0"/>
                <w:sz w:val="26"/>
                <w:szCs w:val="26"/>
                <w:vertAlign w:val="baseline"/>
              </w:rPr>
            </w:pPr>
            <w:r w:rsidDel="00000000" w:rsidR="00000000" w:rsidRPr="00000000">
              <w:rPr>
                <w:b w:val="1"/>
                <w:bCs w:val="1"/>
                <w:sz w:val="26"/>
                <w:szCs w:val="26"/>
                <w:vertAlign w:val="baseline"/>
                <w:rtl w:val="0"/>
              </w:rPr>
              <w:t xml:space="preserve">STT</w:t>
            </w:r>
            <w:r w:rsidDel="00000000" w:rsidR="00000000" w:rsidRPr="00000000">
              <w:rPr>
                <w:rtl w:val="0"/>
              </w:rPr>
            </w:r>
          </w:p>
        </w:tc>
        <w:tc>
          <w:tcPr>
            <w:vAlign w:val="top"/>
          </w:tcPr>
          <w:p w:rsidR="00000000" w:rsidDel="00000000" w:rsidP="00000000" w:rsidRDefault="00000000" w:rsidRPr="00000000" w14:paraId="00000031">
            <w:pPr>
              <w:widowControl w:val="0"/>
              <w:spacing w:after="60" w:before="60" w:lineRule="auto"/>
              <w:jc w:val="center"/>
              <w:rPr>
                <w:b w:val="0"/>
                <w:bCs w:val="0"/>
                <w:sz w:val="26"/>
                <w:szCs w:val="26"/>
                <w:vertAlign w:val="baseline"/>
              </w:rPr>
            </w:pPr>
            <w:r w:rsidDel="00000000" w:rsidR="00000000" w:rsidRPr="00000000">
              <w:rPr>
                <w:b w:val="1"/>
                <w:bCs w:val="1"/>
                <w:sz w:val="26"/>
                <w:szCs w:val="26"/>
                <w:vertAlign w:val="baseline"/>
                <w:rtl w:val="0"/>
              </w:rPr>
              <w:t xml:space="preserve">TÊN CƠ QUAN, TỔ CHỨC</w:t>
            </w:r>
            <w:r w:rsidDel="00000000" w:rsidR="00000000" w:rsidRPr="00000000">
              <w:rPr>
                <w:rtl w:val="0"/>
              </w:rPr>
            </w:r>
          </w:p>
        </w:tc>
      </w:tr>
      <w:tr>
        <w:trPr>
          <w:cantSplit w:val="0"/>
          <w:tblHeader w:val="0"/>
        </w:trPr>
        <w:tc>
          <w:tcPr>
            <w:vAlign w:val="top"/>
          </w:tcPr>
          <w:p w:rsidR="00000000" w:rsidDel="00000000" w:rsidP="00000000" w:rsidRDefault="00000000" w:rsidRPr="00000000" w14:paraId="00000032">
            <w:pPr>
              <w:widowControl w:val="0"/>
              <w:spacing w:after="60" w:before="60" w:lineRule="auto"/>
              <w:jc w:val="center"/>
              <w:rPr>
                <w:b w:val="0"/>
                <w:bCs w:val="0"/>
                <w:sz w:val="26"/>
                <w:szCs w:val="26"/>
                <w:vertAlign w:val="baseline"/>
              </w:rPr>
            </w:pPr>
            <w:r w:rsidDel="00000000" w:rsidR="00000000" w:rsidRPr="00000000">
              <w:rPr>
                <w:b w:val="1"/>
                <w:bCs w:val="1"/>
                <w:sz w:val="26"/>
                <w:szCs w:val="26"/>
                <w:vertAlign w:val="baseline"/>
                <w:rtl w:val="0"/>
              </w:rPr>
              <w:t xml:space="preserve">I</w:t>
            </w:r>
            <w:r w:rsidDel="00000000" w:rsidR="00000000" w:rsidRPr="00000000">
              <w:rPr>
                <w:rtl w:val="0"/>
              </w:rPr>
            </w:r>
          </w:p>
        </w:tc>
        <w:tc>
          <w:tcPr>
            <w:vAlign w:val="top"/>
          </w:tcPr>
          <w:p w:rsidR="00000000" w:rsidDel="00000000" w:rsidP="00000000" w:rsidRDefault="00000000" w:rsidRPr="00000000" w14:paraId="00000033">
            <w:pPr>
              <w:widowControl w:val="0"/>
              <w:spacing w:after="60" w:before="60" w:lineRule="auto"/>
              <w:rPr>
                <w:b w:val="0"/>
                <w:bCs w:val="0"/>
                <w:sz w:val="26"/>
                <w:szCs w:val="26"/>
                <w:vertAlign w:val="baseline"/>
              </w:rPr>
            </w:pPr>
            <w:r w:rsidDel="00000000" w:rsidR="00000000" w:rsidRPr="00000000">
              <w:rPr>
                <w:b w:val="1"/>
                <w:bCs w:val="1"/>
                <w:sz w:val="26"/>
                <w:szCs w:val="26"/>
                <w:vertAlign w:val="baseline"/>
                <w:rtl w:val="0"/>
              </w:rPr>
              <w:t xml:space="preserve">Các Bộ, cơ quan ngang Bộ</w:t>
            </w:r>
            <w:r w:rsidDel="00000000" w:rsidR="00000000" w:rsidRPr="00000000">
              <w:rPr>
                <w:rtl w:val="0"/>
              </w:rPr>
            </w:r>
          </w:p>
        </w:tc>
      </w:tr>
      <w:tr>
        <w:trPr>
          <w:cantSplit w:val="0"/>
          <w:tblHeader w:val="0"/>
        </w:trPr>
        <w:tc>
          <w:tcPr>
            <w:vAlign w:val="top"/>
          </w:tcPr>
          <w:p w:rsidR="00000000" w:rsidDel="00000000" w:rsidP="00000000" w:rsidRDefault="00000000" w:rsidRPr="00000000" w14:paraId="00000034">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1</w:t>
            </w:r>
          </w:p>
        </w:tc>
        <w:tc>
          <w:tcPr>
            <w:vAlign w:val="top"/>
          </w:tcPr>
          <w:p w:rsidR="00000000" w:rsidDel="00000000" w:rsidP="00000000" w:rsidRDefault="00000000" w:rsidRPr="00000000" w14:paraId="00000035">
            <w:pPr>
              <w:widowControl w:val="0"/>
              <w:spacing w:after="60" w:before="60" w:lineRule="auto"/>
              <w:rPr>
                <w:sz w:val="26"/>
                <w:szCs w:val="26"/>
                <w:vertAlign w:val="baseline"/>
              </w:rPr>
            </w:pPr>
            <w:r w:rsidDel="00000000" w:rsidR="00000000" w:rsidRPr="00000000">
              <w:rPr>
                <w:sz w:val="26"/>
                <w:szCs w:val="26"/>
                <w:vertAlign w:val="baseline"/>
                <w:rtl w:val="0"/>
              </w:rPr>
              <w:t xml:space="preserve">Văn phòng Chính phủ</w:t>
            </w:r>
          </w:p>
        </w:tc>
      </w:tr>
      <w:tr>
        <w:trPr>
          <w:cantSplit w:val="0"/>
          <w:tblHeader w:val="0"/>
        </w:trPr>
        <w:tc>
          <w:tcPr>
            <w:vAlign w:val="top"/>
          </w:tcPr>
          <w:p w:rsidR="00000000" w:rsidDel="00000000" w:rsidP="00000000" w:rsidRDefault="00000000" w:rsidRPr="00000000" w14:paraId="00000036">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2</w:t>
            </w:r>
          </w:p>
        </w:tc>
        <w:tc>
          <w:tcPr>
            <w:vAlign w:val="top"/>
          </w:tcPr>
          <w:p w:rsidR="00000000" w:rsidDel="00000000" w:rsidP="00000000" w:rsidRDefault="00000000" w:rsidRPr="00000000" w14:paraId="00000037">
            <w:pPr>
              <w:widowControl w:val="0"/>
              <w:tabs>
                <w:tab w:val="left" w:leader="none" w:pos="930"/>
              </w:tabs>
              <w:spacing w:after="60" w:before="60" w:lineRule="auto"/>
              <w:rPr>
                <w:sz w:val="26"/>
                <w:szCs w:val="26"/>
                <w:vertAlign w:val="baseline"/>
              </w:rPr>
            </w:pPr>
            <w:r w:rsidDel="00000000" w:rsidR="00000000" w:rsidRPr="00000000">
              <w:rPr>
                <w:sz w:val="26"/>
                <w:szCs w:val="26"/>
                <w:vertAlign w:val="baseline"/>
                <w:rtl w:val="0"/>
              </w:rPr>
              <w:t xml:space="preserve">Bộ Tư pháp</w:t>
            </w:r>
          </w:p>
        </w:tc>
      </w:tr>
      <w:tr>
        <w:trPr>
          <w:cantSplit w:val="0"/>
          <w:tblHeader w:val="0"/>
        </w:trPr>
        <w:tc>
          <w:tcPr>
            <w:vAlign w:val="top"/>
          </w:tcPr>
          <w:p w:rsidR="00000000" w:rsidDel="00000000" w:rsidP="00000000" w:rsidRDefault="00000000" w:rsidRPr="00000000" w14:paraId="00000038">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3</w:t>
            </w:r>
          </w:p>
        </w:tc>
        <w:tc>
          <w:tcPr>
            <w:vAlign w:val="top"/>
          </w:tcPr>
          <w:p w:rsidR="00000000" w:rsidDel="00000000" w:rsidP="00000000" w:rsidRDefault="00000000" w:rsidRPr="00000000" w14:paraId="00000039">
            <w:pPr>
              <w:widowControl w:val="0"/>
              <w:spacing w:after="60" w:before="60" w:lineRule="auto"/>
              <w:rPr>
                <w:sz w:val="26"/>
                <w:szCs w:val="26"/>
                <w:vertAlign w:val="baseline"/>
              </w:rPr>
            </w:pPr>
            <w:r w:rsidDel="00000000" w:rsidR="00000000" w:rsidRPr="00000000">
              <w:rPr>
                <w:sz w:val="26"/>
                <w:szCs w:val="26"/>
                <w:vertAlign w:val="baseline"/>
                <w:rtl w:val="0"/>
              </w:rPr>
              <w:t xml:space="preserve">Bộ Nội vụ</w:t>
            </w:r>
          </w:p>
        </w:tc>
      </w:tr>
      <w:tr>
        <w:trPr>
          <w:cantSplit w:val="0"/>
          <w:tblHeader w:val="0"/>
        </w:trPr>
        <w:tc>
          <w:tcPr>
            <w:vAlign w:val="top"/>
          </w:tcPr>
          <w:p w:rsidR="00000000" w:rsidDel="00000000" w:rsidP="00000000" w:rsidRDefault="00000000" w:rsidRPr="00000000" w14:paraId="0000003A">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4</w:t>
            </w:r>
          </w:p>
        </w:tc>
        <w:tc>
          <w:tcPr>
            <w:vAlign w:val="top"/>
          </w:tcPr>
          <w:p w:rsidR="00000000" w:rsidDel="00000000" w:rsidP="00000000" w:rsidRDefault="00000000" w:rsidRPr="00000000" w14:paraId="0000003B">
            <w:pPr>
              <w:widowControl w:val="0"/>
              <w:spacing w:after="60" w:before="60" w:lineRule="auto"/>
              <w:rPr>
                <w:sz w:val="26"/>
                <w:szCs w:val="26"/>
                <w:vertAlign w:val="baseline"/>
              </w:rPr>
            </w:pPr>
            <w:r w:rsidDel="00000000" w:rsidR="00000000" w:rsidRPr="00000000">
              <w:rPr>
                <w:sz w:val="26"/>
                <w:szCs w:val="26"/>
                <w:vertAlign w:val="baseline"/>
                <w:rtl w:val="0"/>
              </w:rPr>
              <w:t xml:space="preserve">Bộ Khoa học và Công nghệ</w:t>
            </w:r>
          </w:p>
        </w:tc>
      </w:tr>
      <w:tr>
        <w:trPr>
          <w:cantSplit w:val="0"/>
          <w:tblHeader w:val="0"/>
        </w:trPr>
        <w:tc>
          <w:tcPr>
            <w:vAlign w:val="top"/>
          </w:tcPr>
          <w:p w:rsidR="00000000" w:rsidDel="00000000" w:rsidP="00000000" w:rsidRDefault="00000000" w:rsidRPr="00000000" w14:paraId="0000003C">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5</w:t>
            </w:r>
          </w:p>
        </w:tc>
        <w:tc>
          <w:tcPr>
            <w:vAlign w:val="top"/>
          </w:tcPr>
          <w:p w:rsidR="00000000" w:rsidDel="00000000" w:rsidP="00000000" w:rsidRDefault="00000000" w:rsidRPr="00000000" w14:paraId="0000003D">
            <w:pPr>
              <w:widowControl w:val="0"/>
              <w:spacing w:after="60" w:before="60" w:lineRule="auto"/>
              <w:rPr>
                <w:sz w:val="26"/>
                <w:szCs w:val="26"/>
                <w:vertAlign w:val="baseline"/>
              </w:rPr>
            </w:pPr>
            <w:r w:rsidDel="00000000" w:rsidR="00000000" w:rsidRPr="00000000">
              <w:rPr>
                <w:sz w:val="26"/>
                <w:szCs w:val="26"/>
                <w:vertAlign w:val="baseline"/>
                <w:rtl w:val="0"/>
              </w:rPr>
              <w:t xml:space="preserve">Bộ Nông nghiệp và Môi trường</w:t>
            </w:r>
          </w:p>
        </w:tc>
      </w:tr>
      <w:tr>
        <w:trPr>
          <w:cantSplit w:val="0"/>
          <w:tblHeader w:val="0"/>
        </w:trPr>
        <w:tc>
          <w:tcPr>
            <w:vAlign w:val="top"/>
          </w:tcPr>
          <w:p w:rsidR="00000000" w:rsidDel="00000000" w:rsidP="00000000" w:rsidRDefault="00000000" w:rsidRPr="00000000" w14:paraId="0000003E">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6</w:t>
            </w:r>
          </w:p>
        </w:tc>
        <w:tc>
          <w:tcPr>
            <w:vAlign w:val="top"/>
          </w:tcPr>
          <w:p w:rsidR="00000000" w:rsidDel="00000000" w:rsidP="00000000" w:rsidRDefault="00000000" w:rsidRPr="00000000" w14:paraId="0000003F">
            <w:pPr>
              <w:widowControl w:val="0"/>
              <w:spacing w:after="60" w:before="60" w:lineRule="auto"/>
              <w:rPr>
                <w:sz w:val="26"/>
                <w:szCs w:val="26"/>
                <w:vertAlign w:val="baseline"/>
              </w:rPr>
            </w:pPr>
            <w:r w:rsidDel="00000000" w:rsidR="00000000" w:rsidRPr="00000000">
              <w:rPr>
                <w:sz w:val="26"/>
                <w:szCs w:val="26"/>
                <w:vertAlign w:val="baseline"/>
                <w:rtl w:val="0"/>
              </w:rPr>
              <w:t xml:space="preserve">Bộ Quốc phòng</w:t>
            </w:r>
          </w:p>
        </w:tc>
      </w:tr>
      <w:tr>
        <w:trPr>
          <w:cantSplit w:val="0"/>
          <w:tblHeader w:val="0"/>
        </w:trPr>
        <w:tc>
          <w:tcPr>
            <w:vAlign w:val="top"/>
          </w:tcPr>
          <w:p w:rsidR="00000000" w:rsidDel="00000000" w:rsidP="00000000" w:rsidRDefault="00000000" w:rsidRPr="00000000" w14:paraId="00000040">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7</w:t>
            </w:r>
          </w:p>
        </w:tc>
        <w:tc>
          <w:tcPr>
            <w:vAlign w:val="top"/>
          </w:tcPr>
          <w:p w:rsidR="00000000" w:rsidDel="00000000" w:rsidP="00000000" w:rsidRDefault="00000000" w:rsidRPr="00000000" w14:paraId="00000041">
            <w:pPr>
              <w:widowControl w:val="0"/>
              <w:tabs>
                <w:tab w:val="left" w:leader="none" w:pos="970"/>
              </w:tabs>
              <w:spacing w:after="60" w:before="60" w:lineRule="auto"/>
              <w:rPr>
                <w:sz w:val="26"/>
                <w:szCs w:val="26"/>
                <w:vertAlign w:val="baseline"/>
              </w:rPr>
            </w:pPr>
            <w:r w:rsidDel="00000000" w:rsidR="00000000" w:rsidRPr="00000000">
              <w:rPr>
                <w:sz w:val="26"/>
                <w:szCs w:val="26"/>
                <w:vertAlign w:val="baseline"/>
                <w:rtl w:val="0"/>
              </w:rPr>
              <w:t xml:space="preserve">Bộ Công an</w:t>
            </w:r>
          </w:p>
        </w:tc>
      </w:tr>
      <w:tr>
        <w:trPr>
          <w:cantSplit w:val="0"/>
          <w:tblHeader w:val="0"/>
        </w:trPr>
        <w:tc>
          <w:tcPr>
            <w:vAlign w:val="top"/>
          </w:tcPr>
          <w:p w:rsidR="00000000" w:rsidDel="00000000" w:rsidP="00000000" w:rsidRDefault="00000000" w:rsidRPr="00000000" w14:paraId="00000042">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8</w:t>
            </w:r>
          </w:p>
        </w:tc>
        <w:tc>
          <w:tcPr>
            <w:vAlign w:val="top"/>
          </w:tcPr>
          <w:p w:rsidR="00000000" w:rsidDel="00000000" w:rsidP="00000000" w:rsidRDefault="00000000" w:rsidRPr="00000000" w14:paraId="00000043">
            <w:pPr>
              <w:widowControl w:val="0"/>
              <w:tabs>
                <w:tab w:val="left" w:leader="none" w:pos="970"/>
              </w:tabs>
              <w:spacing w:after="60" w:before="60" w:lineRule="auto"/>
              <w:rPr>
                <w:sz w:val="26"/>
                <w:szCs w:val="26"/>
                <w:vertAlign w:val="baseline"/>
              </w:rPr>
            </w:pPr>
            <w:r w:rsidDel="00000000" w:rsidR="00000000" w:rsidRPr="00000000">
              <w:rPr>
                <w:sz w:val="26"/>
                <w:szCs w:val="26"/>
                <w:vertAlign w:val="baseline"/>
                <w:rtl w:val="0"/>
              </w:rPr>
              <w:t xml:space="preserve">Bộ Xây dựng</w:t>
            </w:r>
          </w:p>
        </w:tc>
      </w:tr>
      <w:tr>
        <w:trPr>
          <w:cantSplit w:val="0"/>
          <w:tblHeader w:val="0"/>
        </w:trPr>
        <w:tc>
          <w:tcPr>
            <w:vAlign w:val="top"/>
          </w:tcPr>
          <w:p w:rsidR="00000000" w:rsidDel="00000000" w:rsidP="00000000" w:rsidRDefault="00000000" w:rsidRPr="00000000" w14:paraId="00000044">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9</w:t>
            </w:r>
          </w:p>
        </w:tc>
        <w:tc>
          <w:tcPr>
            <w:vAlign w:val="top"/>
          </w:tcPr>
          <w:p w:rsidR="00000000" w:rsidDel="00000000" w:rsidP="00000000" w:rsidRDefault="00000000" w:rsidRPr="00000000" w14:paraId="00000045">
            <w:pPr>
              <w:widowControl w:val="0"/>
              <w:tabs>
                <w:tab w:val="left" w:leader="none" w:pos="970"/>
              </w:tabs>
              <w:spacing w:after="60" w:before="60" w:lineRule="auto"/>
              <w:rPr>
                <w:sz w:val="26"/>
                <w:szCs w:val="26"/>
                <w:vertAlign w:val="baseline"/>
              </w:rPr>
            </w:pPr>
            <w:r w:rsidDel="00000000" w:rsidR="00000000" w:rsidRPr="00000000">
              <w:rPr>
                <w:sz w:val="26"/>
                <w:szCs w:val="26"/>
                <w:vertAlign w:val="baseline"/>
                <w:rtl w:val="0"/>
              </w:rPr>
              <w:t xml:space="preserve">Liên đoàn Thương mại và Công nghiệp Việt Nam</w:t>
            </w:r>
          </w:p>
        </w:tc>
      </w:tr>
      <w:tr>
        <w:trPr>
          <w:cantSplit w:val="0"/>
          <w:tblHeader w:val="0"/>
        </w:trPr>
        <w:tc>
          <w:tcPr>
            <w:vAlign w:val="top"/>
          </w:tcPr>
          <w:p w:rsidR="00000000" w:rsidDel="00000000" w:rsidP="00000000" w:rsidRDefault="00000000" w:rsidRPr="00000000" w14:paraId="00000046">
            <w:pPr>
              <w:widowControl w:val="0"/>
              <w:spacing w:after="60" w:before="60" w:lineRule="auto"/>
              <w:jc w:val="center"/>
              <w:rPr>
                <w:b w:val="0"/>
                <w:bCs w:val="0"/>
                <w:sz w:val="26"/>
                <w:szCs w:val="26"/>
                <w:vertAlign w:val="baseline"/>
              </w:rPr>
            </w:pPr>
            <w:r w:rsidDel="00000000" w:rsidR="00000000" w:rsidRPr="00000000">
              <w:rPr>
                <w:b w:val="1"/>
                <w:bCs w:val="1"/>
                <w:sz w:val="26"/>
                <w:szCs w:val="26"/>
                <w:vertAlign w:val="baseline"/>
                <w:rtl w:val="0"/>
              </w:rPr>
              <w:t xml:space="preserve">II</w:t>
            </w:r>
            <w:r w:rsidDel="00000000" w:rsidR="00000000" w:rsidRPr="00000000">
              <w:rPr>
                <w:rtl w:val="0"/>
              </w:rPr>
            </w:r>
          </w:p>
        </w:tc>
        <w:tc>
          <w:tcPr>
            <w:vAlign w:val="top"/>
          </w:tcPr>
          <w:p w:rsidR="00000000" w:rsidDel="00000000" w:rsidP="00000000" w:rsidRDefault="00000000" w:rsidRPr="00000000" w14:paraId="00000047">
            <w:pPr>
              <w:widowControl w:val="0"/>
              <w:spacing w:after="60" w:before="60" w:lineRule="auto"/>
              <w:rPr>
                <w:b w:val="0"/>
                <w:bCs w:val="0"/>
                <w:sz w:val="26"/>
                <w:szCs w:val="26"/>
                <w:vertAlign w:val="baseline"/>
              </w:rPr>
            </w:pPr>
            <w:r w:rsidDel="00000000" w:rsidR="00000000" w:rsidRPr="00000000">
              <w:rPr>
                <w:b w:val="1"/>
                <w:bCs w:val="1"/>
                <w:sz w:val="26"/>
                <w:szCs w:val="26"/>
                <w:vertAlign w:val="baseline"/>
                <w:rtl w:val="0"/>
              </w:rPr>
              <w:t xml:space="preserve">Mặt trận Tổ quốc Việt Nam</w:t>
            </w:r>
            <w:r w:rsidDel="00000000" w:rsidR="00000000" w:rsidRPr="00000000">
              <w:rPr>
                <w:rtl w:val="0"/>
              </w:rPr>
            </w:r>
          </w:p>
        </w:tc>
      </w:tr>
      <w:tr>
        <w:trPr>
          <w:cantSplit w:val="0"/>
          <w:tblHeader w:val="0"/>
        </w:trPr>
        <w:tc>
          <w:tcPr>
            <w:vAlign w:val="top"/>
          </w:tcPr>
          <w:p w:rsidR="00000000" w:rsidDel="00000000" w:rsidP="00000000" w:rsidRDefault="00000000" w:rsidRPr="00000000" w14:paraId="00000048">
            <w:pPr>
              <w:widowControl w:val="0"/>
              <w:spacing w:after="60" w:before="60" w:lineRule="auto"/>
              <w:jc w:val="center"/>
              <w:rPr>
                <w:b w:val="0"/>
                <w:bCs w:val="0"/>
                <w:sz w:val="26"/>
                <w:szCs w:val="26"/>
                <w:vertAlign w:val="baseline"/>
              </w:rPr>
            </w:pPr>
            <w:r w:rsidDel="00000000" w:rsidR="00000000" w:rsidRPr="00000000">
              <w:rPr>
                <w:b w:val="1"/>
                <w:bCs w:val="1"/>
                <w:sz w:val="26"/>
                <w:szCs w:val="26"/>
                <w:vertAlign w:val="baseline"/>
                <w:rtl w:val="0"/>
              </w:rPr>
              <w:t xml:space="preserve">III</w:t>
            </w:r>
            <w:r w:rsidDel="00000000" w:rsidR="00000000" w:rsidRPr="00000000">
              <w:rPr>
                <w:rtl w:val="0"/>
              </w:rPr>
            </w:r>
          </w:p>
        </w:tc>
        <w:tc>
          <w:tcPr>
            <w:vAlign w:val="top"/>
          </w:tcPr>
          <w:p w:rsidR="00000000" w:rsidDel="00000000" w:rsidP="00000000" w:rsidRDefault="00000000" w:rsidRPr="00000000" w14:paraId="00000049">
            <w:pPr>
              <w:widowControl w:val="0"/>
              <w:spacing w:after="60" w:before="60" w:lineRule="auto"/>
              <w:rPr>
                <w:b w:val="0"/>
                <w:bCs w:val="0"/>
                <w:sz w:val="26"/>
                <w:szCs w:val="26"/>
                <w:vertAlign w:val="baseline"/>
              </w:rPr>
            </w:pPr>
            <w:r w:rsidDel="00000000" w:rsidR="00000000" w:rsidRPr="00000000">
              <w:rPr>
                <w:b w:val="1"/>
                <w:bCs w:val="1"/>
                <w:sz w:val="26"/>
                <w:szCs w:val="26"/>
                <w:vertAlign w:val="baseline"/>
                <w:rtl w:val="0"/>
              </w:rPr>
              <w:t xml:space="preserve">Ủy ban nhân dân các tỉnh, thành phố</w:t>
            </w:r>
            <w:r w:rsidDel="00000000" w:rsidR="00000000" w:rsidRPr="00000000">
              <w:rPr>
                <w:rtl w:val="0"/>
              </w:rPr>
            </w:r>
          </w:p>
        </w:tc>
      </w:tr>
      <w:tr>
        <w:trPr>
          <w:cantSplit w:val="0"/>
          <w:tblHeader w:val="0"/>
        </w:trPr>
        <w:tc>
          <w:tcPr>
            <w:vAlign w:val="top"/>
          </w:tcPr>
          <w:p w:rsidR="00000000" w:rsidDel="00000000" w:rsidP="00000000" w:rsidRDefault="00000000" w:rsidRPr="00000000" w14:paraId="0000004A">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1</w:t>
            </w:r>
          </w:p>
        </w:tc>
        <w:tc>
          <w:tcPr>
            <w:vAlign w:val="top"/>
          </w:tcPr>
          <w:p w:rsidR="00000000" w:rsidDel="00000000" w:rsidP="00000000" w:rsidRDefault="00000000" w:rsidRPr="00000000" w14:paraId="0000004B">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Thành phố Hà Nội</w:t>
            </w:r>
            <w:r w:rsidDel="00000000" w:rsidR="00000000" w:rsidRPr="00000000">
              <w:rPr>
                <w:rtl w:val="0"/>
              </w:rPr>
            </w:r>
          </w:p>
        </w:tc>
      </w:tr>
      <w:tr>
        <w:trPr>
          <w:cantSplit w:val="0"/>
          <w:tblHeader w:val="0"/>
        </w:trPr>
        <w:tc>
          <w:tcPr>
            <w:vAlign w:val="top"/>
          </w:tcPr>
          <w:p w:rsidR="00000000" w:rsidDel="00000000" w:rsidP="00000000" w:rsidRDefault="00000000" w:rsidRPr="00000000" w14:paraId="0000004C">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2</w:t>
            </w:r>
          </w:p>
        </w:tc>
        <w:tc>
          <w:tcPr>
            <w:vAlign w:val="top"/>
          </w:tcPr>
          <w:p w:rsidR="00000000" w:rsidDel="00000000" w:rsidP="00000000" w:rsidRDefault="00000000" w:rsidRPr="00000000" w14:paraId="0000004D">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Thành phố Huế</w:t>
            </w:r>
            <w:r w:rsidDel="00000000" w:rsidR="00000000" w:rsidRPr="00000000">
              <w:rPr>
                <w:rtl w:val="0"/>
              </w:rPr>
            </w:r>
          </w:p>
        </w:tc>
      </w:tr>
      <w:tr>
        <w:trPr>
          <w:cantSplit w:val="0"/>
          <w:tblHeader w:val="0"/>
        </w:trPr>
        <w:tc>
          <w:tcPr>
            <w:vAlign w:val="top"/>
          </w:tcPr>
          <w:p w:rsidR="00000000" w:rsidDel="00000000" w:rsidP="00000000" w:rsidRDefault="00000000" w:rsidRPr="00000000" w14:paraId="0000004E">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3</w:t>
            </w:r>
          </w:p>
        </w:tc>
        <w:tc>
          <w:tcPr>
            <w:vAlign w:val="top"/>
          </w:tcPr>
          <w:p w:rsidR="00000000" w:rsidDel="00000000" w:rsidP="00000000" w:rsidRDefault="00000000" w:rsidRPr="00000000" w14:paraId="0000004F">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Lai Châu</w:t>
            </w:r>
            <w:r w:rsidDel="00000000" w:rsidR="00000000" w:rsidRPr="00000000">
              <w:rPr>
                <w:rtl w:val="0"/>
              </w:rPr>
            </w:r>
          </w:p>
        </w:tc>
      </w:tr>
      <w:tr>
        <w:trPr>
          <w:cantSplit w:val="0"/>
          <w:tblHeader w:val="0"/>
        </w:trPr>
        <w:tc>
          <w:tcPr>
            <w:vAlign w:val="top"/>
          </w:tcPr>
          <w:p w:rsidR="00000000" w:rsidDel="00000000" w:rsidP="00000000" w:rsidRDefault="00000000" w:rsidRPr="00000000" w14:paraId="00000050">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4</w:t>
            </w:r>
          </w:p>
        </w:tc>
        <w:tc>
          <w:tcPr>
            <w:vAlign w:val="top"/>
          </w:tcPr>
          <w:p w:rsidR="00000000" w:rsidDel="00000000" w:rsidP="00000000" w:rsidRDefault="00000000" w:rsidRPr="00000000" w14:paraId="00000051">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Điện Biên</w:t>
            </w:r>
            <w:r w:rsidDel="00000000" w:rsidR="00000000" w:rsidRPr="00000000">
              <w:rPr>
                <w:rtl w:val="0"/>
              </w:rPr>
            </w:r>
          </w:p>
        </w:tc>
      </w:tr>
      <w:tr>
        <w:trPr>
          <w:cantSplit w:val="0"/>
          <w:tblHeader w:val="0"/>
        </w:trPr>
        <w:tc>
          <w:tcPr>
            <w:vAlign w:val="top"/>
          </w:tcPr>
          <w:p w:rsidR="00000000" w:rsidDel="00000000" w:rsidP="00000000" w:rsidRDefault="00000000" w:rsidRPr="00000000" w14:paraId="00000052">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5</w:t>
            </w:r>
          </w:p>
        </w:tc>
        <w:tc>
          <w:tcPr>
            <w:vAlign w:val="top"/>
          </w:tcPr>
          <w:p w:rsidR="00000000" w:rsidDel="00000000" w:rsidP="00000000" w:rsidRDefault="00000000" w:rsidRPr="00000000" w14:paraId="00000053">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Sơn La</w:t>
            </w:r>
            <w:r w:rsidDel="00000000" w:rsidR="00000000" w:rsidRPr="00000000">
              <w:rPr>
                <w:rtl w:val="0"/>
              </w:rPr>
            </w:r>
          </w:p>
        </w:tc>
      </w:tr>
      <w:tr>
        <w:trPr>
          <w:cantSplit w:val="0"/>
          <w:tblHeader w:val="0"/>
        </w:trPr>
        <w:tc>
          <w:tcPr>
            <w:vAlign w:val="top"/>
          </w:tcPr>
          <w:p w:rsidR="00000000" w:rsidDel="00000000" w:rsidP="00000000" w:rsidRDefault="00000000" w:rsidRPr="00000000" w14:paraId="00000054">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6</w:t>
            </w:r>
          </w:p>
        </w:tc>
        <w:tc>
          <w:tcPr>
            <w:vAlign w:val="top"/>
          </w:tcPr>
          <w:p w:rsidR="00000000" w:rsidDel="00000000" w:rsidP="00000000" w:rsidRDefault="00000000" w:rsidRPr="00000000" w14:paraId="00000055">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Lạng Sơn</w:t>
            </w:r>
            <w:r w:rsidDel="00000000" w:rsidR="00000000" w:rsidRPr="00000000">
              <w:rPr>
                <w:rtl w:val="0"/>
              </w:rPr>
            </w:r>
          </w:p>
        </w:tc>
      </w:tr>
      <w:tr>
        <w:trPr>
          <w:cantSplit w:val="0"/>
          <w:tblHeader w:val="0"/>
        </w:trPr>
        <w:tc>
          <w:tcPr>
            <w:vAlign w:val="top"/>
          </w:tcPr>
          <w:p w:rsidR="00000000" w:rsidDel="00000000" w:rsidP="00000000" w:rsidRDefault="00000000" w:rsidRPr="00000000" w14:paraId="00000056">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7</w:t>
            </w:r>
          </w:p>
        </w:tc>
        <w:tc>
          <w:tcPr>
            <w:vAlign w:val="top"/>
          </w:tcPr>
          <w:p w:rsidR="00000000" w:rsidDel="00000000" w:rsidP="00000000" w:rsidRDefault="00000000" w:rsidRPr="00000000" w14:paraId="00000057">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Quảng Ninh</w:t>
            </w:r>
            <w:r w:rsidDel="00000000" w:rsidR="00000000" w:rsidRPr="00000000">
              <w:rPr>
                <w:rtl w:val="0"/>
              </w:rPr>
            </w:r>
          </w:p>
        </w:tc>
      </w:tr>
      <w:tr>
        <w:trPr>
          <w:cantSplit w:val="0"/>
          <w:tblHeader w:val="0"/>
        </w:trPr>
        <w:tc>
          <w:tcPr>
            <w:vAlign w:val="top"/>
          </w:tcPr>
          <w:p w:rsidR="00000000" w:rsidDel="00000000" w:rsidP="00000000" w:rsidRDefault="00000000" w:rsidRPr="00000000" w14:paraId="00000058">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8</w:t>
            </w:r>
          </w:p>
        </w:tc>
        <w:tc>
          <w:tcPr>
            <w:vAlign w:val="top"/>
          </w:tcPr>
          <w:p w:rsidR="00000000" w:rsidDel="00000000" w:rsidP="00000000" w:rsidRDefault="00000000" w:rsidRPr="00000000" w14:paraId="00000059">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Thanh Hoá</w:t>
            </w:r>
            <w:r w:rsidDel="00000000" w:rsidR="00000000" w:rsidRPr="00000000">
              <w:rPr>
                <w:rtl w:val="0"/>
              </w:rPr>
            </w:r>
          </w:p>
        </w:tc>
      </w:tr>
      <w:tr>
        <w:trPr>
          <w:cantSplit w:val="0"/>
          <w:tblHeader w:val="0"/>
        </w:trPr>
        <w:tc>
          <w:tcPr>
            <w:vAlign w:val="top"/>
          </w:tcPr>
          <w:p w:rsidR="00000000" w:rsidDel="00000000" w:rsidP="00000000" w:rsidRDefault="00000000" w:rsidRPr="00000000" w14:paraId="0000005A">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9</w:t>
            </w:r>
          </w:p>
        </w:tc>
        <w:tc>
          <w:tcPr>
            <w:vAlign w:val="top"/>
          </w:tcPr>
          <w:p w:rsidR="00000000" w:rsidDel="00000000" w:rsidP="00000000" w:rsidRDefault="00000000" w:rsidRPr="00000000" w14:paraId="0000005B">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Nghệ An</w:t>
            </w:r>
            <w:r w:rsidDel="00000000" w:rsidR="00000000" w:rsidRPr="00000000">
              <w:rPr>
                <w:rtl w:val="0"/>
              </w:rPr>
            </w:r>
          </w:p>
        </w:tc>
      </w:tr>
      <w:tr>
        <w:trPr>
          <w:cantSplit w:val="0"/>
          <w:tblHeader w:val="0"/>
        </w:trPr>
        <w:tc>
          <w:tcPr>
            <w:vAlign w:val="top"/>
          </w:tcPr>
          <w:p w:rsidR="00000000" w:rsidDel="00000000" w:rsidP="00000000" w:rsidRDefault="00000000" w:rsidRPr="00000000" w14:paraId="0000005C">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10</w:t>
            </w:r>
          </w:p>
        </w:tc>
        <w:tc>
          <w:tcPr>
            <w:vAlign w:val="top"/>
          </w:tcPr>
          <w:p w:rsidR="00000000" w:rsidDel="00000000" w:rsidP="00000000" w:rsidRDefault="00000000" w:rsidRPr="00000000" w14:paraId="0000005D">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Hà Tĩnh</w:t>
            </w:r>
            <w:r w:rsidDel="00000000" w:rsidR="00000000" w:rsidRPr="00000000">
              <w:rPr>
                <w:rtl w:val="0"/>
              </w:rPr>
            </w:r>
          </w:p>
        </w:tc>
      </w:tr>
      <w:tr>
        <w:trPr>
          <w:cantSplit w:val="0"/>
          <w:tblHeader w:val="0"/>
        </w:trPr>
        <w:tc>
          <w:tcPr>
            <w:vAlign w:val="top"/>
          </w:tcPr>
          <w:p w:rsidR="00000000" w:rsidDel="00000000" w:rsidP="00000000" w:rsidRDefault="00000000" w:rsidRPr="00000000" w14:paraId="0000005E">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11</w:t>
            </w:r>
          </w:p>
        </w:tc>
        <w:tc>
          <w:tcPr>
            <w:vAlign w:val="top"/>
          </w:tcPr>
          <w:p w:rsidR="00000000" w:rsidDel="00000000" w:rsidP="00000000" w:rsidRDefault="00000000" w:rsidRPr="00000000" w14:paraId="0000005F">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Cao Bằng</w:t>
            </w:r>
            <w:r w:rsidDel="00000000" w:rsidR="00000000" w:rsidRPr="00000000">
              <w:rPr>
                <w:rtl w:val="0"/>
              </w:rPr>
            </w:r>
          </w:p>
        </w:tc>
      </w:tr>
      <w:tr>
        <w:trPr>
          <w:cantSplit w:val="0"/>
          <w:tblHeader w:val="0"/>
        </w:trPr>
        <w:tc>
          <w:tcPr>
            <w:vAlign w:val="top"/>
          </w:tcPr>
          <w:p w:rsidR="00000000" w:rsidDel="00000000" w:rsidP="00000000" w:rsidRDefault="00000000" w:rsidRPr="00000000" w14:paraId="00000060">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12</w:t>
            </w:r>
          </w:p>
        </w:tc>
        <w:tc>
          <w:tcPr>
            <w:vAlign w:val="top"/>
          </w:tcPr>
          <w:p w:rsidR="00000000" w:rsidDel="00000000" w:rsidP="00000000" w:rsidRDefault="00000000" w:rsidRPr="00000000" w14:paraId="00000061">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Tuyên Quang</w:t>
            </w:r>
            <w:r w:rsidDel="00000000" w:rsidR="00000000" w:rsidRPr="00000000">
              <w:rPr>
                <w:rtl w:val="0"/>
              </w:rPr>
            </w:r>
          </w:p>
        </w:tc>
      </w:tr>
      <w:tr>
        <w:trPr>
          <w:cantSplit w:val="0"/>
          <w:tblHeader w:val="0"/>
        </w:trPr>
        <w:tc>
          <w:tcPr>
            <w:vAlign w:val="top"/>
          </w:tcPr>
          <w:p w:rsidR="00000000" w:rsidDel="00000000" w:rsidP="00000000" w:rsidRDefault="00000000" w:rsidRPr="00000000" w14:paraId="00000062">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13</w:t>
            </w:r>
          </w:p>
        </w:tc>
        <w:tc>
          <w:tcPr>
            <w:vAlign w:val="top"/>
          </w:tcPr>
          <w:p w:rsidR="00000000" w:rsidDel="00000000" w:rsidP="00000000" w:rsidRDefault="00000000" w:rsidRPr="00000000" w14:paraId="00000063">
            <w:pPr>
              <w:widowControl w:val="0"/>
              <w:tabs>
                <w:tab w:val="left" w:leader="none" w:pos="1030"/>
              </w:tabs>
              <w:spacing w:after="60" w:before="60" w:lineRule="auto"/>
              <w:rPr>
                <w:sz w:val="26"/>
                <w:szCs w:val="26"/>
                <w:vertAlign w:val="baseline"/>
              </w:rPr>
            </w:pPr>
            <w:r w:rsidDel="00000000" w:rsidR="00000000" w:rsidRPr="00000000">
              <w:rPr>
                <w:color w:val="212529"/>
                <w:sz w:val="26"/>
                <w:szCs w:val="26"/>
                <w:vertAlign w:val="baseline"/>
                <w:rtl w:val="0"/>
              </w:rPr>
              <w:t xml:space="preserve">Tỉnh Lào Cai</w:t>
            </w:r>
            <w:r w:rsidDel="00000000" w:rsidR="00000000" w:rsidRPr="00000000">
              <w:rPr>
                <w:rtl w:val="0"/>
              </w:rPr>
            </w:r>
          </w:p>
        </w:tc>
      </w:tr>
      <w:tr>
        <w:trPr>
          <w:cantSplit w:val="0"/>
          <w:tblHeader w:val="0"/>
        </w:trPr>
        <w:tc>
          <w:tcPr>
            <w:vAlign w:val="top"/>
          </w:tcPr>
          <w:p w:rsidR="00000000" w:rsidDel="00000000" w:rsidP="00000000" w:rsidRDefault="00000000" w:rsidRPr="00000000" w14:paraId="00000064">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14</w:t>
            </w:r>
          </w:p>
        </w:tc>
        <w:tc>
          <w:tcPr>
            <w:vAlign w:val="top"/>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212529"/>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212529"/>
                <w:sz w:val="26"/>
                <w:szCs w:val="26"/>
                <w:u w:val="none"/>
                <w:shd w:fill="auto" w:val="clear"/>
                <w:vertAlign w:val="baseline"/>
                <w:rtl w:val="0"/>
              </w:rPr>
              <w:t xml:space="preserve">Tỉnh Thái Nguyên</w:t>
            </w:r>
          </w:p>
        </w:tc>
      </w:tr>
      <w:tr>
        <w:trPr>
          <w:cantSplit w:val="0"/>
          <w:tblHeader w:val="0"/>
        </w:trPr>
        <w:tc>
          <w:tcPr>
            <w:vAlign w:val="top"/>
          </w:tcPr>
          <w:p w:rsidR="00000000" w:rsidDel="00000000" w:rsidP="00000000" w:rsidRDefault="00000000" w:rsidRPr="00000000" w14:paraId="00000066">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15</w:t>
            </w:r>
          </w:p>
        </w:tc>
        <w:tc>
          <w:tcPr>
            <w:vAlign w:val="top"/>
          </w:tcPr>
          <w:p w:rsidR="00000000" w:rsidDel="00000000" w:rsidP="00000000" w:rsidRDefault="00000000" w:rsidRPr="00000000" w14:paraId="00000067">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Phú Thọ</w:t>
            </w:r>
            <w:r w:rsidDel="00000000" w:rsidR="00000000" w:rsidRPr="00000000">
              <w:rPr>
                <w:rtl w:val="0"/>
              </w:rPr>
            </w:r>
          </w:p>
        </w:tc>
      </w:tr>
      <w:tr>
        <w:trPr>
          <w:cantSplit w:val="0"/>
          <w:tblHeader w:val="0"/>
        </w:trPr>
        <w:tc>
          <w:tcPr>
            <w:vAlign w:val="top"/>
          </w:tcPr>
          <w:p w:rsidR="00000000" w:rsidDel="00000000" w:rsidP="00000000" w:rsidRDefault="00000000" w:rsidRPr="00000000" w14:paraId="00000068">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16</w:t>
            </w:r>
          </w:p>
        </w:tc>
        <w:tc>
          <w:tcPr>
            <w:vAlign w:val="top"/>
          </w:tcPr>
          <w:p w:rsidR="00000000" w:rsidDel="00000000" w:rsidP="00000000" w:rsidRDefault="00000000" w:rsidRPr="00000000" w14:paraId="00000069">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Bắc Ninh</w:t>
            </w:r>
            <w:r w:rsidDel="00000000" w:rsidR="00000000" w:rsidRPr="00000000">
              <w:rPr>
                <w:rtl w:val="0"/>
              </w:rPr>
            </w:r>
          </w:p>
        </w:tc>
      </w:tr>
      <w:tr>
        <w:trPr>
          <w:cantSplit w:val="0"/>
          <w:tblHeader w:val="0"/>
        </w:trPr>
        <w:tc>
          <w:tcPr>
            <w:vAlign w:val="top"/>
          </w:tcPr>
          <w:p w:rsidR="00000000" w:rsidDel="00000000" w:rsidP="00000000" w:rsidRDefault="00000000" w:rsidRPr="00000000" w14:paraId="0000006A">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17</w:t>
            </w:r>
          </w:p>
        </w:tc>
        <w:tc>
          <w:tcPr>
            <w:vAlign w:val="top"/>
          </w:tcPr>
          <w:p w:rsidR="00000000" w:rsidDel="00000000" w:rsidP="00000000" w:rsidRDefault="00000000" w:rsidRPr="00000000" w14:paraId="0000006B">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Hưng Yên</w:t>
            </w:r>
            <w:r w:rsidDel="00000000" w:rsidR="00000000" w:rsidRPr="00000000">
              <w:rPr>
                <w:rtl w:val="0"/>
              </w:rPr>
            </w:r>
          </w:p>
        </w:tc>
      </w:tr>
      <w:tr>
        <w:trPr>
          <w:cantSplit w:val="0"/>
          <w:tblHeader w:val="0"/>
        </w:trPr>
        <w:tc>
          <w:tcPr>
            <w:vAlign w:val="top"/>
          </w:tcPr>
          <w:p w:rsidR="00000000" w:rsidDel="00000000" w:rsidP="00000000" w:rsidRDefault="00000000" w:rsidRPr="00000000" w14:paraId="0000006C">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18</w:t>
            </w:r>
          </w:p>
        </w:tc>
        <w:tc>
          <w:tcPr>
            <w:vAlign w:val="top"/>
          </w:tcPr>
          <w:p w:rsidR="00000000" w:rsidDel="00000000" w:rsidP="00000000" w:rsidRDefault="00000000" w:rsidRPr="00000000" w14:paraId="0000006D">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Thành phố Hải Phòng</w:t>
            </w:r>
            <w:r w:rsidDel="00000000" w:rsidR="00000000" w:rsidRPr="00000000">
              <w:rPr>
                <w:rtl w:val="0"/>
              </w:rPr>
            </w:r>
          </w:p>
        </w:tc>
      </w:tr>
      <w:tr>
        <w:trPr>
          <w:cantSplit w:val="0"/>
          <w:tblHeader w:val="0"/>
        </w:trPr>
        <w:tc>
          <w:tcPr>
            <w:vAlign w:val="top"/>
          </w:tcPr>
          <w:p w:rsidR="00000000" w:rsidDel="00000000" w:rsidP="00000000" w:rsidRDefault="00000000" w:rsidRPr="00000000" w14:paraId="0000006E">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19</w:t>
            </w:r>
          </w:p>
        </w:tc>
        <w:tc>
          <w:tcPr>
            <w:vAlign w:val="top"/>
          </w:tcPr>
          <w:p w:rsidR="00000000" w:rsidDel="00000000" w:rsidP="00000000" w:rsidRDefault="00000000" w:rsidRPr="00000000" w14:paraId="0000006F">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Ninh Bình</w:t>
            </w:r>
            <w:r w:rsidDel="00000000" w:rsidR="00000000" w:rsidRPr="00000000">
              <w:rPr>
                <w:rtl w:val="0"/>
              </w:rPr>
            </w:r>
          </w:p>
        </w:tc>
      </w:tr>
      <w:tr>
        <w:trPr>
          <w:cantSplit w:val="0"/>
          <w:tblHeader w:val="0"/>
        </w:trPr>
        <w:tc>
          <w:tcPr>
            <w:vAlign w:val="top"/>
          </w:tcPr>
          <w:p w:rsidR="00000000" w:rsidDel="00000000" w:rsidP="00000000" w:rsidRDefault="00000000" w:rsidRPr="00000000" w14:paraId="00000070">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20</w:t>
            </w:r>
          </w:p>
        </w:tc>
        <w:tc>
          <w:tcPr>
            <w:vAlign w:val="top"/>
          </w:tcPr>
          <w:p w:rsidR="00000000" w:rsidDel="00000000" w:rsidP="00000000" w:rsidRDefault="00000000" w:rsidRPr="00000000" w14:paraId="00000071">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Quảng Trị</w:t>
            </w:r>
            <w:r w:rsidDel="00000000" w:rsidR="00000000" w:rsidRPr="00000000">
              <w:rPr>
                <w:rtl w:val="0"/>
              </w:rPr>
            </w:r>
          </w:p>
        </w:tc>
      </w:tr>
      <w:tr>
        <w:trPr>
          <w:cantSplit w:val="0"/>
          <w:tblHeader w:val="0"/>
        </w:trPr>
        <w:tc>
          <w:tcPr>
            <w:vAlign w:val="top"/>
          </w:tcPr>
          <w:p w:rsidR="00000000" w:rsidDel="00000000" w:rsidP="00000000" w:rsidRDefault="00000000" w:rsidRPr="00000000" w14:paraId="00000072">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21</w:t>
            </w:r>
          </w:p>
        </w:tc>
        <w:tc>
          <w:tcPr>
            <w:vAlign w:val="top"/>
          </w:tcPr>
          <w:p w:rsidR="00000000" w:rsidDel="00000000" w:rsidP="00000000" w:rsidRDefault="00000000" w:rsidRPr="00000000" w14:paraId="00000073">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Thành phố Đà Nẵng</w:t>
            </w:r>
            <w:r w:rsidDel="00000000" w:rsidR="00000000" w:rsidRPr="00000000">
              <w:rPr>
                <w:rtl w:val="0"/>
              </w:rPr>
            </w:r>
          </w:p>
        </w:tc>
      </w:tr>
      <w:tr>
        <w:trPr>
          <w:cantSplit w:val="0"/>
          <w:tblHeader w:val="0"/>
        </w:trPr>
        <w:tc>
          <w:tcPr>
            <w:vAlign w:val="top"/>
          </w:tcPr>
          <w:p w:rsidR="00000000" w:rsidDel="00000000" w:rsidP="00000000" w:rsidRDefault="00000000" w:rsidRPr="00000000" w14:paraId="00000074">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22</w:t>
            </w:r>
          </w:p>
        </w:tc>
        <w:tc>
          <w:tcPr>
            <w:vAlign w:val="top"/>
          </w:tcPr>
          <w:p w:rsidR="00000000" w:rsidDel="00000000" w:rsidP="00000000" w:rsidRDefault="00000000" w:rsidRPr="00000000" w14:paraId="00000075">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Quảng Ngãi</w:t>
            </w:r>
            <w:r w:rsidDel="00000000" w:rsidR="00000000" w:rsidRPr="00000000">
              <w:rPr>
                <w:rtl w:val="0"/>
              </w:rPr>
            </w:r>
          </w:p>
        </w:tc>
      </w:tr>
      <w:tr>
        <w:trPr>
          <w:cantSplit w:val="0"/>
          <w:tblHeader w:val="0"/>
        </w:trPr>
        <w:tc>
          <w:tcPr>
            <w:vAlign w:val="top"/>
          </w:tcPr>
          <w:p w:rsidR="00000000" w:rsidDel="00000000" w:rsidP="00000000" w:rsidRDefault="00000000" w:rsidRPr="00000000" w14:paraId="00000076">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23</w:t>
            </w:r>
          </w:p>
        </w:tc>
        <w:tc>
          <w:tcPr>
            <w:vAlign w:val="top"/>
          </w:tcPr>
          <w:p w:rsidR="00000000" w:rsidDel="00000000" w:rsidP="00000000" w:rsidRDefault="00000000" w:rsidRPr="00000000" w14:paraId="00000077">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Gia Lai</w:t>
            </w:r>
            <w:r w:rsidDel="00000000" w:rsidR="00000000" w:rsidRPr="00000000">
              <w:rPr>
                <w:rtl w:val="0"/>
              </w:rPr>
            </w:r>
          </w:p>
        </w:tc>
      </w:tr>
      <w:tr>
        <w:trPr>
          <w:cantSplit w:val="0"/>
          <w:tblHeader w:val="0"/>
        </w:trPr>
        <w:tc>
          <w:tcPr>
            <w:vAlign w:val="top"/>
          </w:tcPr>
          <w:p w:rsidR="00000000" w:rsidDel="00000000" w:rsidP="00000000" w:rsidRDefault="00000000" w:rsidRPr="00000000" w14:paraId="00000078">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24</w:t>
            </w:r>
          </w:p>
        </w:tc>
        <w:tc>
          <w:tcPr>
            <w:vAlign w:val="top"/>
          </w:tcPr>
          <w:p w:rsidR="00000000" w:rsidDel="00000000" w:rsidP="00000000" w:rsidRDefault="00000000" w:rsidRPr="00000000" w14:paraId="00000079">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Khánh Hoà</w:t>
            </w:r>
            <w:r w:rsidDel="00000000" w:rsidR="00000000" w:rsidRPr="00000000">
              <w:rPr>
                <w:rtl w:val="0"/>
              </w:rPr>
            </w:r>
          </w:p>
        </w:tc>
      </w:tr>
      <w:tr>
        <w:trPr>
          <w:cantSplit w:val="0"/>
          <w:tblHeader w:val="0"/>
        </w:trPr>
        <w:tc>
          <w:tcPr>
            <w:vAlign w:val="top"/>
          </w:tcPr>
          <w:p w:rsidR="00000000" w:rsidDel="00000000" w:rsidP="00000000" w:rsidRDefault="00000000" w:rsidRPr="00000000" w14:paraId="0000007A">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25</w:t>
            </w:r>
          </w:p>
        </w:tc>
        <w:tc>
          <w:tcPr>
            <w:vAlign w:val="top"/>
          </w:tcPr>
          <w:p w:rsidR="00000000" w:rsidDel="00000000" w:rsidP="00000000" w:rsidRDefault="00000000" w:rsidRPr="00000000" w14:paraId="0000007B">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Lâm Đồng</w:t>
            </w:r>
            <w:r w:rsidDel="00000000" w:rsidR="00000000" w:rsidRPr="00000000">
              <w:rPr>
                <w:rtl w:val="0"/>
              </w:rPr>
            </w:r>
          </w:p>
        </w:tc>
      </w:tr>
      <w:tr>
        <w:trPr>
          <w:cantSplit w:val="0"/>
          <w:tblHeader w:val="0"/>
        </w:trPr>
        <w:tc>
          <w:tcPr>
            <w:vAlign w:val="top"/>
          </w:tcPr>
          <w:p w:rsidR="00000000" w:rsidDel="00000000" w:rsidP="00000000" w:rsidRDefault="00000000" w:rsidRPr="00000000" w14:paraId="0000007C">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26</w:t>
            </w:r>
          </w:p>
        </w:tc>
        <w:tc>
          <w:tcPr>
            <w:vAlign w:val="top"/>
          </w:tcPr>
          <w:p w:rsidR="00000000" w:rsidDel="00000000" w:rsidP="00000000" w:rsidRDefault="00000000" w:rsidRPr="00000000" w14:paraId="0000007D">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Thành phố Đồng Nai</w:t>
            </w:r>
            <w:r w:rsidDel="00000000" w:rsidR="00000000" w:rsidRPr="00000000">
              <w:rPr>
                <w:rtl w:val="0"/>
              </w:rPr>
            </w:r>
          </w:p>
        </w:tc>
      </w:tr>
      <w:tr>
        <w:trPr>
          <w:cantSplit w:val="0"/>
          <w:tblHeader w:val="0"/>
        </w:trPr>
        <w:tc>
          <w:tcPr>
            <w:vAlign w:val="top"/>
          </w:tcPr>
          <w:p w:rsidR="00000000" w:rsidDel="00000000" w:rsidP="00000000" w:rsidRDefault="00000000" w:rsidRPr="00000000" w14:paraId="0000007E">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27</w:t>
            </w:r>
          </w:p>
        </w:tc>
        <w:tc>
          <w:tcPr>
            <w:vAlign w:val="top"/>
          </w:tcPr>
          <w:p w:rsidR="00000000" w:rsidDel="00000000" w:rsidP="00000000" w:rsidRDefault="00000000" w:rsidRPr="00000000" w14:paraId="0000007F">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Tây Ninh</w:t>
            </w:r>
            <w:r w:rsidDel="00000000" w:rsidR="00000000" w:rsidRPr="00000000">
              <w:rPr>
                <w:rtl w:val="0"/>
              </w:rPr>
            </w:r>
          </w:p>
        </w:tc>
      </w:tr>
      <w:tr>
        <w:trPr>
          <w:cantSplit w:val="0"/>
          <w:tblHeader w:val="0"/>
        </w:trPr>
        <w:tc>
          <w:tcPr>
            <w:vAlign w:val="top"/>
          </w:tcPr>
          <w:p w:rsidR="00000000" w:rsidDel="00000000" w:rsidP="00000000" w:rsidRDefault="00000000" w:rsidRPr="00000000" w14:paraId="00000080">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28</w:t>
            </w:r>
          </w:p>
        </w:tc>
        <w:tc>
          <w:tcPr>
            <w:vAlign w:val="top"/>
          </w:tcPr>
          <w:p w:rsidR="00000000" w:rsidDel="00000000" w:rsidP="00000000" w:rsidRDefault="00000000" w:rsidRPr="00000000" w14:paraId="00000081">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Đắk Lắk </w:t>
            </w:r>
            <w:r w:rsidDel="00000000" w:rsidR="00000000" w:rsidRPr="00000000">
              <w:rPr>
                <w:rtl w:val="0"/>
              </w:rPr>
            </w:r>
          </w:p>
        </w:tc>
      </w:tr>
      <w:tr>
        <w:trPr>
          <w:cantSplit w:val="0"/>
          <w:tblHeader w:val="0"/>
        </w:trPr>
        <w:tc>
          <w:tcPr>
            <w:vAlign w:val="top"/>
          </w:tcPr>
          <w:p w:rsidR="00000000" w:rsidDel="00000000" w:rsidP="00000000" w:rsidRDefault="00000000" w:rsidRPr="00000000" w14:paraId="00000082">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29</w:t>
            </w:r>
          </w:p>
        </w:tc>
        <w:tc>
          <w:tcPr>
            <w:vAlign w:val="top"/>
          </w:tcPr>
          <w:p w:rsidR="00000000" w:rsidDel="00000000" w:rsidP="00000000" w:rsidRDefault="00000000" w:rsidRPr="00000000" w14:paraId="00000083">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Thành phố Hồ Chí Minh</w:t>
            </w:r>
            <w:r w:rsidDel="00000000" w:rsidR="00000000" w:rsidRPr="00000000">
              <w:rPr>
                <w:rtl w:val="0"/>
              </w:rPr>
            </w:r>
          </w:p>
        </w:tc>
      </w:tr>
      <w:tr>
        <w:trPr>
          <w:cantSplit w:val="0"/>
          <w:tblHeader w:val="0"/>
        </w:trPr>
        <w:tc>
          <w:tcPr>
            <w:vAlign w:val="top"/>
          </w:tcPr>
          <w:p w:rsidR="00000000" w:rsidDel="00000000" w:rsidP="00000000" w:rsidRDefault="00000000" w:rsidRPr="00000000" w14:paraId="00000084">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30</w:t>
            </w:r>
          </w:p>
        </w:tc>
        <w:tc>
          <w:tcPr>
            <w:vAlign w:val="top"/>
          </w:tcPr>
          <w:p w:rsidR="00000000" w:rsidDel="00000000" w:rsidP="00000000" w:rsidRDefault="00000000" w:rsidRPr="00000000" w14:paraId="00000085">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Thành phố Cần Thơ</w:t>
            </w:r>
            <w:r w:rsidDel="00000000" w:rsidR="00000000" w:rsidRPr="00000000">
              <w:rPr>
                <w:rtl w:val="0"/>
              </w:rPr>
            </w:r>
          </w:p>
        </w:tc>
      </w:tr>
      <w:tr>
        <w:trPr>
          <w:cantSplit w:val="0"/>
          <w:tblHeader w:val="0"/>
        </w:trPr>
        <w:tc>
          <w:tcPr>
            <w:vAlign w:val="top"/>
          </w:tcPr>
          <w:p w:rsidR="00000000" w:rsidDel="00000000" w:rsidP="00000000" w:rsidRDefault="00000000" w:rsidRPr="00000000" w14:paraId="00000086">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31</w:t>
            </w:r>
          </w:p>
        </w:tc>
        <w:tc>
          <w:tcPr>
            <w:vAlign w:val="top"/>
          </w:tcPr>
          <w:p w:rsidR="00000000" w:rsidDel="00000000" w:rsidP="00000000" w:rsidRDefault="00000000" w:rsidRPr="00000000" w14:paraId="00000087">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Vĩnh Long</w:t>
            </w:r>
            <w:r w:rsidDel="00000000" w:rsidR="00000000" w:rsidRPr="00000000">
              <w:rPr>
                <w:rtl w:val="0"/>
              </w:rPr>
            </w:r>
          </w:p>
        </w:tc>
      </w:tr>
      <w:tr>
        <w:trPr>
          <w:cantSplit w:val="0"/>
          <w:tblHeader w:val="0"/>
        </w:trPr>
        <w:tc>
          <w:tcPr>
            <w:vAlign w:val="top"/>
          </w:tcPr>
          <w:p w:rsidR="00000000" w:rsidDel="00000000" w:rsidP="00000000" w:rsidRDefault="00000000" w:rsidRPr="00000000" w14:paraId="00000088">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32</w:t>
            </w:r>
          </w:p>
        </w:tc>
        <w:tc>
          <w:tcPr>
            <w:vAlign w:val="top"/>
          </w:tcPr>
          <w:p w:rsidR="00000000" w:rsidDel="00000000" w:rsidP="00000000" w:rsidRDefault="00000000" w:rsidRPr="00000000" w14:paraId="00000089">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Đồng Tháp</w:t>
            </w:r>
            <w:r w:rsidDel="00000000" w:rsidR="00000000" w:rsidRPr="00000000">
              <w:rPr>
                <w:rtl w:val="0"/>
              </w:rPr>
            </w:r>
          </w:p>
        </w:tc>
      </w:tr>
      <w:tr>
        <w:trPr>
          <w:cantSplit w:val="0"/>
          <w:tblHeader w:val="0"/>
        </w:trPr>
        <w:tc>
          <w:tcPr>
            <w:vAlign w:val="top"/>
          </w:tcPr>
          <w:p w:rsidR="00000000" w:rsidDel="00000000" w:rsidP="00000000" w:rsidRDefault="00000000" w:rsidRPr="00000000" w14:paraId="0000008A">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33</w:t>
            </w:r>
          </w:p>
        </w:tc>
        <w:tc>
          <w:tcPr>
            <w:vAlign w:val="top"/>
          </w:tcPr>
          <w:p w:rsidR="00000000" w:rsidDel="00000000" w:rsidP="00000000" w:rsidRDefault="00000000" w:rsidRPr="00000000" w14:paraId="0000008B">
            <w:pPr>
              <w:widowControl w:val="0"/>
              <w:spacing w:after="60" w:before="60" w:lineRule="auto"/>
              <w:rPr>
                <w:sz w:val="26"/>
                <w:szCs w:val="26"/>
                <w:vertAlign w:val="baseline"/>
              </w:rPr>
            </w:pPr>
            <w:r w:rsidDel="00000000" w:rsidR="00000000" w:rsidRPr="00000000">
              <w:rPr>
                <w:color w:val="212529"/>
                <w:sz w:val="26"/>
                <w:szCs w:val="26"/>
                <w:vertAlign w:val="baseline"/>
                <w:rtl w:val="0"/>
              </w:rPr>
              <w:t xml:space="preserve">Tỉnh Cà Mau</w:t>
            </w:r>
            <w:r w:rsidDel="00000000" w:rsidR="00000000" w:rsidRPr="00000000">
              <w:rPr>
                <w:rtl w:val="0"/>
              </w:rPr>
            </w:r>
          </w:p>
        </w:tc>
      </w:tr>
      <w:tr>
        <w:trPr>
          <w:cantSplit w:val="0"/>
          <w:tblHeader w:val="0"/>
        </w:trPr>
        <w:tc>
          <w:tcPr>
            <w:vAlign w:val="top"/>
          </w:tcPr>
          <w:p w:rsidR="00000000" w:rsidDel="00000000" w:rsidP="00000000" w:rsidRDefault="00000000" w:rsidRPr="00000000" w14:paraId="0000008C">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34</w:t>
            </w:r>
          </w:p>
        </w:tc>
        <w:tc>
          <w:tcPr>
            <w:vAlign w:val="top"/>
          </w:tcPr>
          <w:p w:rsidR="00000000" w:rsidDel="00000000" w:rsidP="00000000" w:rsidRDefault="00000000" w:rsidRPr="00000000" w14:paraId="0000008D">
            <w:pPr>
              <w:widowControl w:val="0"/>
              <w:tabs>
                <w:tab w:val="left" w:leader="none" w:pos="480"/>
              </w:tabs>
              <w:spacing w:after="60" w:before="60" w:lineRule="auto"/>
              <w:rPr>
                <w:sz w:val="26"/>
                <w:szCs w:val="26"/>
                <w:vertAlign w:val="baseline"/>
              </w:rPr>
            </w:pPr>
            <w:r w:rsidDel="00000000" w:rsidR="00000000" w:rsidRPr="00000000">
              <w:rPr>
                <w:color w:val="212529"/>
                <w:sz w:val="26"/>
                <w:szCs w:val="26"/>
                <w:vertAlign w:val="baseline"/>
                <w:rtl w:val="0"/>
              </w:rPr>
              <w:t xml:space="preserve">Tỉnh An Giang</w:t>
            </w:r>
            <w:r w:rsidDel="00000000" w:rsidR="00000000" w:rsidRPr="00000000">
              <w:rPr>
                <w:rtl w:val="0"/>
              </w:rPr>
            </w:r>
          </w:p>
        </w:tc>
      </w:tr>
      <w:tr>
        <w:trPr>
          <w:cantSplit w:val="0"/>
          <w:tblHeader w:val="0"/>
        </w:trPr>
        <w:tc>
          <w:tcPr>
            <w:vAlign w:val="top"/>
          </w:tcPr>
          <w:p w:rsidR="00000000" w:rsidDel="00000000" w:rsidP="00000000" w:rsidRDefault="00000000" w:rsidRPr="00000000" w14:paraId="0000008E">
            <w:pPr>
              <w:widowControl w:val="0"/>
              <w:spacing w:after="60" w:before="60" w:lineRule="auto"/>
              <w:jc w:val="center"/>
              <w:rPr>
                <w:b w:val="0"/>
                <w:bCs w:val="0"/>
                <w:sz w:val="26"/>
                <w:szCs w:val="26"/>
                <w:vertAlign w:val="baseline"/>
              </w:rPr>
            </w:pPr>
            <w:r w:rsidDel="00000000" w:rsidR="00000000" w:rsidRPr="00000000">
              <w:rPr>
                <w:b w:val="1"/>
                <w:bCs w:val="1"/>
                <w:sz w:val="26"/>
                <w:szCs w:val="26"/>
                <w:vertAlign w:val="baseline"/>
                <w:rtl w:val="0"/>
              </w:rPr>
              <w:t xml:space="preserve">IV</w:t>
            </w:r>
            <w:r w:rsidDel="00000000" w:rsidR="00000000" w:rsidRPr="00000000">
              <w:rPr>
                <w:rtl w:val="0"/>
              </w:rPr>
            </w:r>
          </w:p>
        </w:tc>
        <w:tc>
          <w:tcPr>
            <w:vAlign w:val="top"/>
          </w:tcPr>
          <w:p w:rsidR="00000000" w:rsidDel="00000000" w:rsidP="00000000" w:rsidRDefault="00000000" w:rsidRPr="00000000" w14:paraId="0000008F">
            <w:pPr>
              <w:widowControl w:val="0"/>
              <w:spacing w:after="60" w:before="60" w:lineRule="auto"/>
              <w:rPr>
                <w:b w:val="0"/>
                <w:bCs w:val="0"/>
                <w:sz w:val="26"/>
                <w:szCs w:val="26"/>
                <w:vertAlign w:val="baseline"/>
              </w:rPr>
            </w:pPr>
            <w:r w:rsidDel="00000000" w:rsidR="00000000" w:rsidRPr="00000000">
              <w:rPr>
                <w:b w:val="1"/>
                <w:bCs w:val="1"/>
                <w:sz w:val="26"/>
                <w:szCs w:val="26"/>
                <w:vertAlign w:val="baseline"/>
                <w:rtl w:val="0"/>
              </w:rPr>
              <w:t xml:space="preserve">Đơn vị thuộc Bộ Công Thương</w:t>
            </w:r>
            <w:r w:rsidDel="00000000" w:rsidR="00000000" w:rsidRPr="00000000">
              <w:rPr>
                <w:rtl w:val="0"/>
              </w:rPr>
            </w:r>
          </w:p>
        </w:tc>
      </w:tr>
      <w:tr>
        <w:trPr>
          <w:cantSplit w:val="0"/>
          <w:tblHeader w:val="0"/>
        </w:trPr>
        <w:tc>
          <w:tcPr>
            <w:vAlign w:val="top"/>
          </w:tcPr>
          <w:p w:rsidR="00000000" w:rsidDel="00000000" w:rsidP="00000000" w:rsidRDefault="00000000" w:rsidRPr="00000000" w14:paraId="00000090">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1</w:t>
            </w:r>
          </w:p>
        </w:tc>
        <w:tc>
          <w:tcPr>
            <w:vAlign w:val="top"/>
          </w:tcPr>
          <w:p w:rsidR="00000000" w:rsidDel="00000000" w:rsidP="00000000" w:rsidRDefault="00000000" w:rsidRPr="00000000" w14:paraId="00000091">
            <w:pPr>
              <w:widowControl w:val="0"/>
              <w:spacing w:after="60" w:before="60" w:lineRule="auto"/>
              <w:rPr>
                <w:sz w:val="26"/>
                <w:szCs w:val="26"/>
                <w:vertAlign w:val="baseline"/>
              </w:rPr>
            </w:pPr>
            <w:r w:rsidDel="00000000" w:rsidR="00000000" w:rsidRPr="00000000">
              <w:rPr>
                <w:sz w:val="26"/>
                <w:szCs w:val="26"/>
                <w:vertAlign w:val="baseline"/>
                <w:rtl w:val="0"/>
              </w:rPr>
              <w:t xml:space="preserve">Vụ Pháp chế</w:t>
            </w:r>
          </w:p>
        </w:tc>
      </w:tr>
      <w:tr>
        <w:trPr>
          <w:cantSplit w:val="0"/>
          <w:tblHeader w:val="0"/>
        </w:trPr>
        <w:tc>
          <w:tcPr>
            <w:vAlign w:val="top"/>
          </w:tcPr>
          <w:p w:rsidR="00000000" w:rsidDel="00000000" w:rsidP="00000000" w:rsidRDefault="00000000" w:rsidRPr="00000000" w14:paraId="00000092">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2</w:t>
            </w:r>
          </w:p>
        </w:tc>
        <w:tc>
          <w:tcPr>
            <w:vAlign w:val="top"/>
          </w:tcPr>
          <w:p w:rsidR="00000000" w:rsidDel="00000000" w:rsidP="00000000" w:rsidRDefault="00000000" w:rsidRPr="00000000" w14:paraId="00000093">
            <w:pPr>
              <w:widowControl w:val="0"/>
              <w:spacing w:after="60" w:before="60" w:lineRule="auto"/>
              <w:rPr>
                <w:sz w:val="26"/>
                <w:szCs w:val="26"/>
                <w:vertAlign w:val="baseline"/>
              </w:rPr>
            </w:pPr>
            <w:r w:rsidDel="00000000" w:rsidR="00000000" w:rsidRPr="00000000">
              <w:rPr>
                <w:sz w:val="26"/>
                <w:szCs w:val="26"/>
                <w:vertAlign w:val="baseline"/>
                <w:rtl w:val="0"/>
              </w:rPr>
              <w:t xml:space="preserve">Vụ Dầu khí và Than</w:t>
            </w:r>
          </w:p>
        </w:tc>
      </w:tr>
      <w:tr>
        <w:trPr>
          <w:cantSplit w:val="0"/>
          <w:tblHeader w:val="0"/>
        </w:trPr>
        <w:tc>
          <w:tcPr>
            <w:vAlign w:val="top"/>
          </w:tcPr>
          <w:p w:rsidR="00000000" w:rsidDel="00000000" w:rsidP="00000000" w:rsidRDefault="00000000" w:rsidRPr="00000000" w14:paraId="00000094">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3</w:t>
            </w:r>
          </w:p>
        </w:tc>
        <w:tc>
          <w:tcPr>
            <w:vAlign w:val="top"/>
          </w:tcPr>
          <w:p w:rsidR="00000000" w:rsidDel="00000000" w:rsidP="00000000" w:rsidRDefault="00000000" w:rsidRPr="00000000" w14:paraId="00000095">
            <w:pPr>
              <w:widowControl w:val="0"/>
              <w:spacing w:after="60" w:before="60" w:lineRule="auto"/>
              <w:rPr>
                <w:sz w:val="26"/>
                <w:szCs w:val="26"/>
                <w:vertAlign w:val="baseline"/>
              </w:rPr>
            </w:pPr>
            <w:r w:rsidDel="00000000" w:rsidR="00000000" w:rsidRPr="00000000">
              <w:rPr>
                <w:sz w:val="26"/>
                <w:szCs w:val="26"/>
                <w:vertAlign w:val="baseline"/>
                <w:rtl w:val="0"/>
              </w:rPr>
              <w:t xml:space="preserve">Cục Quản lý và Phát triển thị trường trong nước</w:t>
            </w:r>
          </w:p>
        </w:tc>
      </w:tr>
      <w:tr>
        <w:trPr>
          <w:cantSplit w:val="0"/>
          <w:tblHeader w:val="0"/>
        </w:trPr>
        <w:tc>
          <w:tcPr>
            <w:vAlign w:val="top"/>
          </w:tcPr>
          <w:p w:rsidR="00000000" w:rsidDel="00000000" w:rsidP="00000000" w:rsidRDefault="00000000" w:rsidRPr="00000000" w14:paraId="00000096">
            <w:pPr>
              <w:widowControl w:val="0"/>
              <w:spacing w:after="60" w:before="60" w:lineRule="auto"/>
              <w:jc w:val="center"/>
              <w:rPr>
                <w:b w:val="0"/>
                <w:bCs w:val="0"/>
                <w:sz w:val="26"/>
                <w:szCs w:val="26"/>
                <w:vertAlign w:val="baseline"/>
              </w:rPr>
            </w:pPr>
            <w:r w:rsidDel="00000000" w:rsidR="00000000" w:rsidRPr="00000000">
              <w:rPr>
                <w:b w:val="1"/>
                <w:bCs w:val="1"/>
                <w:sz w:val="26"/>
                <w:szCs w:val="26"/>
                <w:vertAlign w:val="baseline"/>
                <w:rtl w:val="0"/>
              </w:rPr>
              <w:t xml:space="preserve">V</w:t>
            </w:r>
            <w:r w:rsidDel="00000000" w:rsidR="00000000" w:rsidRPr="00000000">
              <w:rPr>
                <w:rtl w:val="0"/>
              </w:rPr>
            </w:r>
          </w:p>
        </w:tc>
        <w:tc>
          <w:tcPr>
            <w:vAlign w:val="top"/>
          </w:tcPr>
          <w:p w:rsidR="00000000" w:rsidDel="00000000" w:rsidP="00000000" w:rsidRDefault="00000000" w:rsidRPr="00000000" w14:paraId="00000097">
            <w:pPr>
              <w:widowControl w:val="0"/>
              <w:spacing w:after="60" w:before="60" w:lineRule="auto"/>
              <w:rPr>
                <w:b w:val="0"/>
                <w:bCs w:val="0"/>
                <w:sz w:val="26"/>
                <w:szCs w:val="26"/>
                <w:vertAlign w:val="baseline"/>
              </w:rPr>
            </w:pPr>
            <w:r w:rsidDel="00000000" w:rsidR="00000000" w:rsidRPr="00000000">
              <w:rPr>
                <w:b w:val="1"/>
                <w:bCs w:val="1"/>
                <w:sz w:val="26"/>
                <w:szCs w:val="26"/>
                <w:vertAlign w:val="baseline"/>
                <w:rtl w:val="0"/>
              </w:rPr>
              <w:t xml:space="preserve">Tổ chức, doanh nghiệp</w:t>
            </w:r>
            <w:r w:rsidDel="00000000" w:rsidR="00000000" w:rsidRPr="00000000">
              <w:rPr>
                <w:rtl w:val="0"/>
              </w:rPr>
            </w:r>
          </w:p>
        </w:tc>
      </w:tr>
      <w:tr>
        <w:trPr>
          <w:cantSplit w:val="0"/>
          <w:tblHeader w:val="0"/>
        </w:trPr>
        <w:tc>
          <w:tcPr>
            <w:vAlign w:val="top"/>
          </w:tcPr>
          <w:p w:rsidR="00000000" w:rsidDel="00000000" w:rsidP="00000000" w:rsidRDefault="00000000" w:rsidRPr="00000000" w14:paraId="00000098">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1</w:t>
            </w:r>
          </w:p>
        </w:tc>
        <w:tc>
          <w:tcPr>
            <w:vAlign w:val="top"/>
          </w:tcPr>
          <w:p w:rsidR="00000000" w:rsidDel="00000000" w:rsidP="00000000" w:rsidRDefault="00000000" w:rsidRPr="00000000" w14:paraId="00000099">
            <w:pPr>
              <w:spacing w:after="60" w:before="60" w:lineRule="auto"/>
              <w:rPr>
                <w:sz w:val="26"/>
                <w:szCs w:val="26"/>
                <w:vertAlign w:val="baseline"/>
              </w:rPr>
            </w:pPr>
            <w:r w:rsidDel="00000000" w:rsidR="00000000" w:rsidRPr="00000000">
              <w:rPr>
                <w:sz w:val="26"/>
                <w:szCs w:val="26"/>
                <w:vertAlign w:val="baseline"/>
                <w:rtl w:val="0"/>
              </w:rPr>
              <w:t xml:space="preserve">Tập đoàn Công nghiệp - Năng lượng Quốc gia Việt Nam</w:t>
            </w:r>
          </w:p>
        </w:tc>
      </w:tr>
      <w:tr>
        <w:trPr>
          <w:cantSplit w:val="0"/>
          <w:tblHeader w:val="0"/>
        </w:trPr>
        <w:tc>
          <w:tcPr>
            <w:vAlign w:val="top"/>
          </w:tcPr>
          <w:p w:rsidR="00000000" w:rsidDel="00000000" w:rsidP="00000000" w:rsidRDefault="00000000" w:rsidRPr="00000000" w14:paraId="0000009A">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2</w:t>
            </w:r>
          </w:p>
        </w:tc>
        <w:tc>
          <w:tcPr>
            <w:vAlign w:val="top"/>
          </w:tcPr>
          <w:p w:rsidR="00000000" w:rsidDel="00000000" w:rsidP="00000000" w:rsidRDefault="00000000" w:rsidRPr="00000000" w14:paraId="0000009B">
            <w:pPr>
              <w:spacing w:after="60" w:before="60" w:lineRule="auto"/>
              <w:rPr>
                <w:sz w:val="26"/>
                <w:szCs w:val="26"/>
                <w:vertAlign w:val="baseline"/>
              </w:rPr>
            </w:pPr>
            <w:r w:rsidDel="00000000" w:rsidR="00000000" w:rsidRPr="00000000">
              <w:rPr>
                <w:sz w:val="26"/>
                <w:szCs w:val="26"/>
                <w:vertAlign w:val="baseline"/>
                <w:rtl w:val="0"/>
              </w:rPr>
              <w:t xml:space="preserve">Tập đoàn Xăng dầu Việt Nam</w:t>
            </w:r>
          </w:p>
        </w:tc>
      </w:tr>
      <w:tr>
        <w:trPr>
          <w:cantSplit w:val="0"/>
          <w:tblHeader w:val="0"/>
        </w:trPr>
        <w:tc>
          <w:tcPr>
            <w:vAlign w:val="top"/>
          </w:tcPr>
          <w:p w:rsidR="00000000" w:rsidDel="00000000" w:rsidP="00000000" w:rsidRDefault="00000000" w:rsidRPr="00000000" w14:paraId="0000009C">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3</w:t>
            </w:r>
          </w:p>
        </w:tc>
        <w:tc>
          <w:tcPr>
            <w:vAlign w:val="top"/>
          </w:tcPr>
          <w:p w:rsidR="00000000" w:rsidDel="00000000" w:rsidP="00000000" w:rsidRDefault="00000000" w:rsidRPr="00000000" w14:paraId="0000009D">
            <w:pPr>
              <w:spacing w:after="60" w:before="60" w:lineRule="auto"/>
              <w:rPr>
                <w:sz w:val="26"/>
                <w:szCs w:val="26"/>
                <w:vertAlign w:val="baseline"/>
              </w:rPr>
            </w:pPr>
            <w:r w:rsidDel="00000000" w:rsidR="00000000" w:rsidRPr="00000000">
              <w:rPr>
                <w:sz w:val="26"/>
                <w:szCs w:val="26"/>
                <w:vertAlign w:val="baseline"/>
                <w:rtl w:val="0"/>
              </w:rPr>
              <w:t xml:space="preserve">Tổng Công ty Dầu Việt Nam</w:t>
            </w:r>
          </w:p>
        </w:tc>
      </w:tr>
      <w:tr>
        <w:trPr>
          <w:cantSplit w:val="0"/>
          <w:tblHeader w:val="0"/>
        </w:trPr>
        <w:tc>
          <w:tcPr>
            <w:vAlign w:val="top"/>
          </w:tcPr>
          <w:p w:rsidR="00000000" w:rsidDel="00000000" w:rsidP="00000000" w:rsidRDefault="00000000" w:rsidRPr="00000000" w14:paraId="0000009E">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4</w:t>
            </w:r>
          </w:p>
        </w:tc>
        <w:tc>
          <w:tcPr>
            <w:vAlign w:val="top"/>
          </w:tcPr>
          <w:p w:rsidR="00000000" w:rsidDel="00000000" w:rsidP="00000000" w:rsidRDefault="00000000" w:rsidRPr="00000000" w14:paraId="0000009F">
            <w:pPr>
              <w:spacing w:after="60" w:before="60" w:lineRule="auto"/>
              <w:rPr>
                <w:sz w:val="26"/>
                <w:szCs w:val="26"/>
                <w:vertAlign w:val="baseline"/>
              </w:rPr>
            </w:pPr>
            <w:r w:rsidDel="00000000" w:rsidR="00000000" w:rsidRPr="00000000">
              <w:rPr>
                <w:sz w:val="26"/>
                <w:szCs w:val="26"/>
                <w:vertAlign w:val="baseline"/>
                <w:rtl w:val="0"/>
              </w:rPr>
              <w:t xml:space="preserve">Tổng công ty Khí Việt Nam</w:t>
            </w:r>
          </w:p>
        </w:tc>
      </w:tr>
      <w:tr>
        <w:trPr>
          <w:cantSplit w:val="0"/>
          <w:tblHeader w:val="0"/>
        </w:trPr>
        <w:tc>
          <w:tcPr>
            <w:vAlign w:val="top"/>
          </w:tcPr>
          <w:p w:rsidR="00000000" w:rsidDel="00000000" w:rsidP="00000000" w:rsidRDefault="00000000" w:rsidRPr="00000000" w14:paraId="000000A0">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5</w:t>
            </w:r>
          </w:p>
        </w:tc>
        <w:tc>
          <w:tcPr>
            <w:vAlign w:val="top"/>
          </w:tcPr>
          <w:p w:rsidR="00000000" w:rsidDel="00000000" w:rsidP="00000000" w:rsidRDefault="00000000" w:rsidRPr="00000000" w14:paraId="000000A1">
            <w:pPr>
              <w:spacing w:after="60" w:before="60" w:lineRule="auto"/>
              <w:rPr>
                <w:sz w:val="26"/>
                <w:szCs w:val="26"/>
                <w:vertAlign w:val="baseline"/>
              </w:rPr>
            </w:pPr>
            <w:r w:rsidDel="00000000" w:rsidR="00000000" w:rsidRPr="00000000">
              <w:rPr>
                <w:sz w:val="26"/>
                <w:szCs w:val="26"/>
                <w:vertAlign w:val="baseline"/>
                <w:rtl w:val="0"/>
              </w:rPr>
              <w:t xml:space="preserve">Tổng Công ty Gas Petrolimex</w:t>
            </w:r>
          </w:p>
        </w:tc>
      </w:tr>
      <w:tr>
        <w:trPr>
          <w:cantSplit w:val="0"/>
          <w:tblHeader w:val="0"/>
        </w:trPr>
        <w:tc>
          <w:tcPr>
            <w:vAlign w:val="top"/>
          </w:tcPr>
          <w:p w:rsidR="00000000" w:rsidDel="00000000" w:rsidP="00000000" w:rsidRDefault="00000000" w:rsidRPr="00000000" w14:paraId="000000A2">
            <w:pPr>
              <w:widowControl w:val="0"/>
              <w:spacing w:after="60" w:before="60" w:lineRule="auto"/>
              <w:jc w:val="center"/>
              <w:rPr>
                <w:sz w:val="26"/>
                <w:szCs w:val="26"/>
                <w:vertAlign w:val="baseline"/>
              </w:rPr>
            </w:pPr>
            <w:r w:rsidDel="00000000" w:rsidR="00000000" w:rsidRPr="00000000">
              <w:rPr>
                <w:sz w:val="26"/>
                <w:szCs w:val="26"/>
                <w:vertAlign w:val="baseline"/>
                <w:rtl w:val="0"/>
              </w:rPr>
              <w:t xml:space="preserve">6</w:t>
            </w:r>
          </w:p>
        </w:tc>
        <w:tc>
          <w:tcPr>
            <w:vAlign w:val="top"/>
          </w:tcPr>
          <w:p w:rsidR="00000000" w:rsidDel="00000000" w:rsidP="00000000" w:rsidRDefault="00000000" w:rsidRPr="00000000" w14:paraId="000000A3">
            <w:pPr>
              <w:spacing w:after="60" w:before="60" w:lineRule="auto"/>
              <w:rPr>
                <w:sz w:val="26"/>
                <w:szCs w:val="26"/>
                <w:vertAlign w:val="baseline"/>
              </w:rPr>
            </w:pPr>
            <w:r w:rsidDel="00000000" w:rsidR="00000000" w:rsidRPr="00000000">
              <w:rPr>
                <w:sz w:val="26"/>
                <w:szCs w:val="26"/>
                <w:vertAlign w:val="baseline"/>
                <w:rtl w:val="0"/>
              </w:rPr>
              <w:t xml:space="preserve">Công ty cổ phần Kinh doanh LPG Việt Nam</w:t>
            </w:r>
          </w:p>
        </w:tc>
      </w:tr>
    </w:tbl>
    <w:p w:rsidR="00000000" w:rsidDel="00000000" w:rsidP="00000000" w:rsidRDefault="00000000" w:rsidRPr="00000000" w14:paraId="000000A4">
      <w:pPr>
        <w:jc w:val="center"/>
        <w:rPr>
          <w:sz w:val="28"/>
          <w:szCs w:val="28"/>
          <w:vertAlign w:val="baseline"/>
        </w:rPr>
      </w:pPr>
      <w:r w:rsidDel="00000000" w:rsidR="00000000" w:rsidRPr="00000000">
        <w:rPr>
          <w:rtl w:val="0"/>
        </w:rPr>
      </w:r>
    </w:p>
    <w:p w:rsidR="00000000" w:rsidDel="00000000" w:rsidP="00000000" w:rsidRDefault="00000000" w:rsidRPr="00000000" w14:paraId="000000A5">
      <w:pPr>
        <w:jc w:val="center"/>
        <w:rPr>
          <w:sz w:val="28"/>
          <w:szCs w:val="28"/>
          <w:vertAlign w:val="baseline"/>
        </w:rPr>
      </w:pPr>
      <w:r w:rsidDel="00000000" w:rsidR="00000000" w:rsidRPr="00000000">
        <w:rPr>
          <w:rtl w:val="0"/>
        </w:rPr>
      </w:r>
    </w:p>
    <w:p w:rsidR="00000000" w:rsidDel="00000000" w:rsidP="00000000" w:rsidRDefault="00000000" w:rsidRPr="00000000" w14:paraId="000000A6">
      <w:pPr>
        <w:jc w:val="center"/>
        <w:rPr>
          <w:sz w:val="28"/>
          <w:szCs w:val="28"/>
          <w:vertAlign w:val="baseline"/>
        </w:rPr>
      </w:pPr>
      <w:r w:rsidDel="00000000" w:rsidR="00000000" w:rsidRPr="00000000">
        <w:rPr>
          <w:rtl w:val="0"/>
        </w:rPr>
      </w:r>
    </w:p>
    <w:p w:rsidR="00000000" w:rsidDel="00000000" w:rsidP="00000000" w:rsidRDefault="00000000" w:rsidRPr="00000000" w14:paraId="000000A7">
      <w:pPr>
        <w:jc w:val="center"/>
        <w:rPr>
          <w:sz w:val="28"/>
          <w:szCs w:val="28"/>
          <w:vertAlign w:val="baseline"/>
        </w:rPr>
      </w:pPr>
      <w:r w:rsidDel="00000000" w:rsidR="00000000" w:rsidRPr="00000000">
        <w:rPr>
          <w:rtl w:val="0"/>
        </w:rPr>
      </w:r>
    </w:p>
    <w:sectPr>
      <w:headerReference r:id="rId10" w:type="default"/>
      <w:footerReference r:id="rId11" w:type="default"/>
      <w:footerReference r:id="rId12" w:type="even"/>
      <w:pgSz w:h="16840" w:w="11907" w:orient="portrait"/>
      <w:pgMar w:bottom="1134" w:top="1134" w:left="1701" w:right="1134" w:header="720"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inheri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jc w:val="both"/>
    </w:pPr>
    <w:rPr>
      <w:b w:val="1"/>
      <w:bCs w:val="1"/>
      <w:sz w:val="28"/>
      <w:szCs w:val="28"/>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hyperlink" Target="mailto:MaiDTH@moit.gov.vn" TargetMode="External"/><Relationship Id="rId8" Type="http://schemas.openxmlformats.org/officeDocument/2006/relationships/hyperlink" Target="http://www.moit.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